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8E86" w14:textId="77777777" w:rsidR="001A5BBF" w:rsidRDefault="001A5BBF" w:rsidP="001A5BBF">
      <w:pPr>
        <w:spacing w:after="0"/>
        <w:jc w:val="center"/>
        <w:rPr>
          <w:rFonts w:ascii="Barlow" w:hAnsi="Barlow"/>
        </w:rPr>
      </w:pPr>
    </w:p>
    <w:p w14:paraId="5A0C9E57" w14:textId="77777777" w:rsidR="002B02CB" w:rsidRDefault="002B02CB" w:rsidP="001A5BBF">
      <w:pPr>
        <w:spacing w:after="0"/>
        <w:jc w:val="center"/>
        <w:rPr>
          <w:rFonts w:ascii="Barlow" w:hAnsi="Barlow"/>
          <w:b/>
          <w:bCs/>
          <w:sz w:val="36"/>
          <w:szCs w:val="36"/>
        </w:rPr>
      </w:pPr>
    </w:p>
    <w:p w14:paraId="58A01BE0" w14:textId="7FCC41FE" w:rsidR="001933BE" w:rsidRPr="002B02CB" w:rsidRDefault="001933BE" w:rsidP="001A5BBF">
      <w:pPr>
        <w:spacing w:after="0"/>
        <w:jc w:val="center"/>
        <w:rPr>
          <w:rFonts w:ascii="Barlow" w:hAnsi="Barlow"/>
          <w:b/>
          <w:bCs/>
          <w:sz w:val="36"/>
          <w:szCs w:val="36"/>
        </w:rPr>
      </w:pPr>
      <w:r w:rsidRPr="002B02CB">
        <w:rPr>
          <w:rFonts w:ascii="Barlow" w:hAnsi="Barlow"/>
          <w:b/>
          <w:bCs/>
          <w:sz w:val="36"/>
          <w:szCs w:val="36"/>
        </w:rPr>
        <w:t>Group Fitness Coordinator</w:t>
      </w:r>
    </w:p>
    <w:p w14:paraId="38588738" w14:textId="327BF62E" w:rsidR="00AC066D" w:rsidRPr="002B02CB" w:rsidRDefault="00AC066D" w:rsidP="001933BE">
      <w:pPr>
        <w:spacing w:after="0"/>
        <w:jc w:val="center"/>
        <w:rPr>
          <w:rFonts w:ascii="Barlow" w:hAnsi="Barlow"/>
          <w:b/>
          <w:bCs/>
          <w:sz w:val="36"/>
          <w:szCs w:val="36"/>
          <w:lang w:val="en-US"/>
        </w:rPr>
      </w:pPr>
      <w:r w:rsidRPr="002B02CB">
        <w:rPr>
          <w:rFonts w:ascii="Barlow" w:hAnsi="Barlow"/>
          <w:b/>
          <w:bCs/>
          <w:sz w:val="36"/>
          <w:szCs w:val="36"/>
          <w:lang w:val="en-US"/>
        </w:rPr>
        <w:t>Job Description</w:t>
      </w:r>
    </w:p>
    <w:p w14:paraId="56F751E1" w14:textId="77777777" w:rsidR="00D36360" w:rsidRPr="001933BE" w:rsidRDefault="00D36360" w:rsidP="001933BE">
      <w:pPr>
        <w:spacing w:after="0"/>
        <w:rPr>
          <w:rFonts w:ascii="Barlow" w:hAnsi="Barlow"/>
          <w:b/>
          <w:bCs/>
          <w:sz w:val="24"/>
          <w:szCs w:val="24"/>
          <w:lang w:val="en-US"/>
        </w:rPr>
      </w:pPr>
    </w:p>
    <w:p w14:paraId="690D1428" w14:textId="3D3C33BD" w:rsidR="00D36360" w:rsidRPr="001933BE" w:rsidRDefault="00D36360" w:rsidP="001933BE">
      <w:pPr>
        <w:spacing w:after="0"/>
        <w:rPr>
          <w:rFonts w:ascii="Barlow" w:hAnsi="Barlow"/>
          <w:b/>
          <w:bCs/>
          <w:sz w:val="24"/>
          <w:szCs w:val="24"/>
          <w:lang w:val="en-US"/>
        </w:rPr>
      </w:pPr>
      <w:r w:rsidRPr="001933BE">
        <w:rPr>
          <w:rFonts w:ascii="Barlow" w:hAnsi="Barlow"/>
          <w:b/>
          <w:bCs/>
          <w:sz w:val="24"/>
          <w:szCs w:val="24"/>
          <w:lang w:val="en-US"/>
        </w:rPr>
        <w:t>Reports to:</w:t>
      </w:r>
      <w:r w:rsidR="00C972D1" w:rsidRPr="001933BE">
        <w:rPr>
          <w:rFonts w:ascii="Barlow" w:hAnsi="Barlow"/>
          <w:b/>
          <w:bCs/>
          <w:sz w:val="24"/>
          <w:szCs w:val="24"/>
          <w:lang w:val="en-US"/>
        </w:rPr>
        <w:t xml:space="preserve"> </w:t>
      </w:r>
      <w:r w:rsidR="00C972D1" w:rsidRPr="001933BE">
        <w:rPr>
          <w:rFonts w:ascii="Barlow" w:hAnsi="Barlow"/>
          <w:sz w:val="24"/>
          <w:szCs w:val="24"/>
          <w:lang w:val="en-US"/>
        </w:rPr>
        <w:t xml:space="preserve">Sports &amp; Services </w:t>
      </w:r>
      <w:r w:rsidR="001933BE" w:rsidRPr="001933BE">
        <w:rPr>
          <w:rFonts w:ascii="Barlow" w:hAnsi="Barlow"/>
          <w:sz w:val="24"/>
          <w:szCs w:val="24"/>
          <w:lang w:val="en-US"/>
        </w:rPr>
        <w:t>Operations Manager</w:t>
      </w:r>
      <w:r w:rsidR="001933BE" w:rsidRPr="001933BE">
        <w:rPr>
          <w:rFonts w:ascii="Barlow" w:hAnsi="Barlow"/>
          <w:b/>
          <w:bCs/>
          <w:sz w:val="24"/>
          <w:szCs w:val="24"/>
          <w:lang w:val="en-US"/>
        </w:rPr>
        <w:t xml:space="preserve"> </w:t>
      </w:r>
    </w:p>
    <w:p w14:paraId="35CB2031" w14:textId="77777777" w:rsidR="00D36360" w:rsidRPr="001933BE" w:rsidRDefault="00D36360" w:rsidP="001933BE">
      <w:pPr>
        <w:spacing w:after="0"/>
        <w:rPr>
          <w:rFonts w:ascii="Barlow" w:hAnsi="Barlow"/>
          <w:b/>
          <w:bCs/>
          <w:sz w:val="24"/>
          <w:szCs w:val="24"/>
          <w:lang w:val="en-US"/>
        </w:rPr>
      </w:pPr>
    </w:p>
    <w:p w14:paraId="4C9ED396" w14:textId="4B792EC6" w:rsidR="00D36360" w:rsidRPr="001933BE" w:rsidRDefault="00D36360" w:rsidP="001933BE">
      <w:pPr>
        <w:spacing w:after="0"/>
        <w:rPr>
          <w:rFonts w:ascii="Barlow" w:hAnsi="Barlow"/>
          <w:b/>
          <w:bCs/>
          <w:sz w:val="24"/>
          <w:szCs w:val="24"/>
          <w:lang w:val="en-US"/>
        </w:rPr>
      </w:pPr>
      <w:r w:rsidRPr="001933BE">
        <w:rPr>
          <w:rFonts w:ascii="Barlow" w:hAnsi="Barlow"/>
          <w:b/>
          <w:bCs/>
          <w:sz w:val="24"/>
          <w:szCs w:val="24"/>
          <w:lang w:val="en-US"/>
        </w:rPr>
        <w:t>Division/department</w:t>
      </w:r>
      <w:r w:rsidRPr="001933BE">
        <w:rPr>
          <w:rFonts w:ascii="Barlow" w:hAnsi="Barlow"/>
          <w:sz w:val="24"/>
          <w:szCs w:val="24"/>
          <w:lang w:val="en-US"/>
        </w:rPr>
        <w:t xml:space="preserve">: </w:t>
      </w:r>
      <w:r w:rsidR="001933BE" w:rsidRPr="001933BE">
        <w:rPr>
          <w:rFonts w:ascii="Barlow" w:hAnsi="Barlow"/>
          <w:sz w:val="24"/>
          <w:szCs w:val="24"/>
          <w:lang w:val="en-US"/>
        </w:rPr>
        <w:t>Fitness (Operations)</w:t>
      </w:r>
      <w:r w:rsidR="001933BE" w:rsidRPr="001933BE">
        <w:rPr>
          <w:rFonts w:ascii="Barlow" w:hAnsi="Barlow"/>
          <w:b/>
          <w:bCs/>
          <w:sz w:val="24"/>
          <w:szCs w:val="24"/>
          <w:lang w:val="en-US"/>
        </w:rPr>
        <w:t xml:space="preserve"> </w:t>
      </w:r>
    </w:p>
    <w:p w14:paraId="705F1723" w14:textId="49072078" w:rsidR="00446535" w:rsidRPr="001933BE" w:rsidRDefault="00446535" w:rsidP="001933BE">
      <w:pPr>
        <w:spacing w:after="0"/>
        <w:rPr>
          <w:rFonts w:ascii="Barlow" w:hAnsi="Barlow"/>
          <w:sz w:val="24"/>
          <w:szCs w:val="24"/>
        </w:rPr>
      </w:pPr>
    </w:p>
    <w:p w14:paraId="7218E93C" w14:textId="2648D92B" w:rsidR="003D1FDF" w:rsidRDefault="00B95B90" w:rsidP="001933BE">
      <w:pPr>
        <w:spacing w:after="0"/>
        <w:rPr>
          <w:rFonts w:ascii="Barlow" w:hAnsi="Barlow"/>
          <w:b/>
          <w:bCs/>
          <w:sz w:val="24"/>
          <w:szCs w:val="24"/>
          <w:lang w:val="en-US"/>
        </w:rPr>
      </w:pPr>
      <w:r w:rsidRPr="001933BE">
        <w:rPr>
          <w:rFonts w:ascii="Barlow" w:hAnsi="Barlow"/>
          <w:b/>
          <w:bCs/>
          <w:sz w:val="24"/>
          <w:szCs w:val="24"/>
          <w:lang w:val="en-US"/>
        </w:rPr>
        <w:t xml:space="preserve">Our </w:t>
      </w:r>
      <w:r w:rsidR="00C3433A" w:rsidRPr="001933BE">
        <w:rPr>
          <w:rFonts w:ascii="Barlow" w:hAnsi="Barlow"/>
          <w:b/>
          <w:bCs/>
          <w:sz w:val="24"/>
          <w:szCs w:val="24"/>
          <w:lang w:val="en-US"/>
        </w:rPr>
        <w:t xml:space="preserve">Vision </w:t>
      </w:r>
    </w:p>
    <w:p w14:paraId="78D06BDD" w14:textId="77777777" w:rsidR="001933BE" w:rsidRDefault="001933BE" w:rsidP="001933BE">
      <w:pPr>
        <w:spacing w:after="0"/>
        <w:jc w:val="both"/>
        <w:rPr>
          <w:rFonts w:ascii="Barlow" w:hAnsi="Barlow"/>
          <w:b/>
          <w:bCs/>
          <w:sz w:val="24"/>
          <w:szCs w:val="24"/>
          <w:lang w:val="en-US"/>
        </w:rPr>
      </w:pPr>
    </w:p>
    <w:tbl>
      <w:tblPr>
        <w:tblStyle w:val="TableGrid"/>
        <w:tblW w:w="0" w:type="auto"/>
        <w:tblLook w:val="04A0" w:firstRow="1" w:lastRow="0" w:firstColumn="1" w:lastColumn="0" w:noHBand="0" w:noVBand="1"/>
      </w:tblPr>
      <w:tblGrid>
        <w:gridCol w:w="10456"/>
      </w:tblGrid>
      <w:tr w:rsidR="003A476A" w:rsidRPr="00E9792F" w14:paraId="40064CD5" w14:textId="77777777" w:rsidTr="00371334">
        <w:tc>
          <w:tcPr>
            <w:tcW w:w="10456" w:type="dxa"/>
          </w:tcPr>
          <w:p w14:paraId="6BD79EB7" w14:textId="77777777" w:rsidR="003A476A" w:rsidRPr="00E9792F" w:rsidRDefault="003A476A" w:rsidP="00371334">
            <w:pPr>
              <w:jc w:val="both"/>
              <w:rPr>
                <w:rFonts w:ascii="Barlow" w:eastAsia="Times New Roman" w:hAnsi="Barlow" w:cs="Tahoma"/>
                <w:sz w:val="24"/>
                <w:szCs w:val="24"/>
                <w:lang w:val="x-none" w:eastAsia="en-GB"/>
              </w:rPr>
            </w:pPr>
            <w:r w:rsidRPr="00E9792F">
              <w:rPr>
                <w:rFonts w:ascii="Barlow" w:eastAsia="Times New Roman" w:hAnsi="Barlow" w:cs="Tahoma"/>
                <w:sz w:val="24"/>
                <w:szCs w:val="24"/>
                <w:lang w:val="x-none" w:eastAsia="en-GB"/>
              </w:rPr>
              <w:t xml:space="preserve">Our Vision is a West Lothian where everyone can live a healthier, happier, longer life.  </w:t>
            </w:r>
            <w:r w:rsidRPr="00E9792F">
              <w:rPr>
                <w:rFonts w:ascii="Barlow" w:eastAsia="Times New Roman" w:hAnsi="Barlow" w:cs="Times New Roman"/>
                <w:sz w:val="24"/>
                <w:szCs w:val="24"/>
                <w:lang w:eastAsia="en-GB"/>
              </w:rPr>
              <w:t>We exist to improve people’s lives through culture, education, sport and physical activity. </w:t>
            </w:r>
          </w:p>
          <w:p w14:paraId="49F0BF33" w14:textId="77777777" w:rsidR="003A476A" w:rsidRPr="00E9792F" w:rsidRDefault="003A476A" w:rsidP="00371334">
            <w:pPr>
              <w:shd w:val="clear" w:color="auto" w:fill="FFFFFF"/>
              <w:jc w:val="both"/>
              <w:rPr>
                <w:rFonts w:ascii="Barlow" w:eastAsia="Times New Roman" w:hAnsi="Barlow" w:cs="Arial"/>
                <w:spacing w:val="4"/>
                <w:sz w:val="24"/>
                <w:szCs w:val="24"/>
                <w:lang w:eastAsia="en-GB"/>
              </w:rPr>
            </w:pPr>
          </w:p>
          <w:p w14:paraId="33E3F6F2" w14:textId="77777777" w:rsidR="003A476A" w:rsidRPr="00E9792F" w:rsidRDefault="003A476A" w:rsidP="00371334">
            <w:pPr>
              <w:shd w:val="clear" w:color="auto" w:fill="FFFFFF"/>
              <w:jc w:val="both"/>
              <w:rPr>
                <w:rFonts w:ascii="Barlow" w:eastAsia="Times New Roman" w:hAnsi="Barlow" w:cs="Arial"/>
                <w:spacing w:val="4"/>
                <w:sz w:val="24"/>
                <w:szCs w:val="24"/>
                <w:lang w:eastAsia="en-GB"/>
              </w:rPr>
            </w:pPr>
            <w:r w:rsidRPr="00E9792F">
              <w:rPr>
                <w:rFonts w:ascii="Barlow" w:eastAsia="Times New Roman" w:hAnsi="Barlow" w:cs="Arial"/>
                <w:spacing w:val="4"/>
                <w:sz w:val="24"/>
                <w:szCs w:val="24"/>
                <w:lang w:eastAsia="en-GB"/>
              </w:rPr>
              <w:t>Our service and facilities are best in class and our sustainable business practices enable us to re-invest for the benefit of future generations of West Lothian people.</w:t>
            </w:r>
          </w:p>
          <w:p w14:paraId="4B857F93" w14:textId="77777777" w:rsidR="003A476A" w:rsidRPr="00E9792F" w:rsidRDefault="003A476A" w:rsidP="00371334">
            <w:pPr>
              <w:shd w:val="clear" w:color="auto" w:fill="FFFFFF"/>
              <w:jc w:val="both"/>
              <w:rPr>
                <w:rFonts w:ascii="Barlow" w:eastAsia="Times New Roman" w:hAnsi="Barlow" w:cs="Arial"/>
                <w:spacing w:val="4"/>
                <w:sz w:val="24"/>
                <w:szCs w:val="24"/>
                <w:lang w:eastAsia="en-GB"/>
              </w:rPr>
            </w:pPr>
          </w:p>
          <w:p w14:paraId="5B7C0630" w14:textId="77777777" w:rsidR="003A476A" w:rsidRPr="00E9792F" w:rsidRDefault="003A476A" w:rsidP="00371334">
            <w:pPr>
              <w:shd w:val="clear" w:color="auto" w:fill="FFFFFF"/>
              <w:jc w:val="both"/>
              <w:rPr>
                <w:rFonts w:ascii="Barlow" w:eastAsia="Times New Roman" w:hAnsi="Barlow" w:cs="Arial"/>
                <w:spacing w:val="4"/>
                <w:sz w:val="24"/>
                <w:szCs w:val="24"/>
                <w:lang w:eastAsia="en-GB"/>
              </w:rPr>
            </w:pPr>
            <w:r w:rsidRPr="00E9792F">
              <w:rPr>
                <w:rFonts w:ascii="Barlow" w:eastAsia="Times New Roman" w:hAnsi="Barlow" w:cs="Arial"/>
                <w:spacing w:val="4"/>
                <w:sz w:val="24"/>
                <w:szCs w:val="24"/>
                <w:lang w:eastAsia="en-GB"/>
              </w:rPr>
              <w:t>As a valued organisation that understands, cares about and engages with its community, we are the delivery partner of choice for West Lothian organisations responsible for helping residents to improve their well-being, and offering opportunities for all to make healthy lifestyle choices and enjoy cultural activities.</w:t>
            </w:r>
          </w:p>
        </w:tc>
      </w:tr>
    </w:tbl>
    <w:p w14:paraId="6AE64634" w14:textId="77777777" w:rsidR="001933BE" w:rsidRPr="001933BE" w:rsidRDefault="001933BE" w:rsidP="001933BE">
      <w:pPr>
        <w:shd w:val="clear" w:color="auto" w:fill="FFFFFF"/>
        <w:spacing w:after="0"/>
        <w:jc w:val="both"/>
        <w:rPr>
          <w:rFonts w:ascii="Barlow" w:eastAsia="Times New Roman" w:hAnsi="Barlow" w:cs="Arial"/>
          <w:spacing w:val="4"/>
          <w:sz w:val="24"/>
          <w:szCs w:val="24"/>
          <w:lang w:eastAsia="en-GB"/>
        </w:rPr>
      </w:pPr>
    </w:p>
    <w:p w14:paraId="415EFF50" w14:textId="74471500" w:rsidR="005744B2" w:rsidRDefault="00DD4BEA" w:rsidP="001933BE">
      <w:pPr>
        <w:spacing w:after="0"/>
        <w:jc w:val="both"/>
        <w:rPr>
          <w:rFonts w:ascii="Barlow" w:hAnsi="Barlow"/>
          <w:b/>
          <w:bCs/>
          <w:sz w:val="24"/>
          <w:szCs w:val="24"/>
          <w:lang w:val="en-US"/>
        </w:rPr>
      </w:pPr>
      <w:r w:rsidRPr="001933BE">
        <w:rPr>
          <w:rFonts w:ascii="Barlow" w:hAnsi="Barlow"/>
          <w:b/>
          <w:bCs/>
          <w:sz w:val="24"/>
          <w:szCs w:val="24"/>
          <w:lang w:val="en-US"/>
        </w:rPr>
        <w:t>Our Values</w:t>
      </w:r>
    </w:p>
    <w:p w14:paraId="2F6F5FBE" w14:textId="77777777" w:rsidR="001933BE" w:rsidRPr="001933BE" w:rsidRDefault="001933BE" w:rsidP="001933BE">
      <w:pPr>
        <w:spacing w:after="0"/>
        <w:jc w:val="both"/>
        <w:rPr>
          <w:rFonts w:ascii="Barlow" w:hAnsi="Barlow"/>
          <w:b/>
          <w:bCs/>
          <w:sz w:val="24"/>
          <w:szCs w:val="24"/>
          <w:lang w:val="en-US"/>
        </w:rPr>
      </w:pPr>
    </w:p>
    <w:tbl>
      <w:tblPr>
        <w:tblStyle w:val="TableGrid"/>
        <w:tblW w:w="0" w:type="auto"/>
        <w:shd w:val="clear" w:color="auto" w:fill="4472C4" w:themeFill="accent1"/>
        <w:tblLook w:val="04A0" w:firstRow="1" w:lastRow="0" w:firstColumn="1" w:lastColumn="0" w:noHBand="0" w:noVBand="1"/>
      </w:tblPr>
      <w:tblGrid>
        <w:gridCol w:w="2614"/>
        <w:gridCol w:w="2614"/>
        <w:gridCol w:w="2614"/>
        <w:gridCol w:w="2614"/>
      </w:tblGrid>
      <w:tr w:rsidR="00C0460B" w:rsidRPr="001933BE" w14:paraId="74C9779D" w14:textId="77777777" w:rsidTr="00C0460B">
        <w:trPr>
          <w:trHeight w:val="530"/>
        </w:trPr>
        <w:tc>
          <w:tcPr>
            <w:tcW w:w="2614" w:type="dxa"/>
            <w:shd w:val="clear" w:color="auto" w:fill="4472C4" w:themeFill="accent1"/>
          </w:tcPr>
          <w:p w14:paraId="7ED30CB4" w14:textId="7F32F489" w:rsidR="00B711C0" w:rsidRPr="001933BE" w:rsidRDefault="00B711C0" w:rsidP="001933BE">
            <w:pPr>
              <w:jc w:val="both"/>
              <w:rPr>
                <w:rFonts w:ascii="Barlow" w:hAnsi="Barlow"/>
                <w:b/>
                <w:bCs/>
                <w:color w:val="FFFFFF" w:themeColor="background1"/>
                <w:sz w:val="24"/>
                <w:szCs w:val="24"/>
                <w:lang w:val="en-US"/>
              </w:rPr>
            </w:pPr>
            <w:r w:rsidRPr="001933BE">
              <w:rPr>
                <w:rFonts w:ascii="Barlow" w:hAnsi="Barlow"/>
                <w:b/>
                <w:bCs/>
                <w:color w:val="FFFFFF" w:themeColor="background1"/>
                <w:sz w:val="24"/>
                <w:szCs w:val="24"/>
                <w:lang w:val="en-US"/>
              </w:rPr>
              <w:t>Integrity</w:t>
            </w:r>
          </w:p>
        </w:tc>
        <w:tc>
          <w:tcPr>
            <w:tcW w:w="2614" w:type="dxa"/>
            <w:shd w:val="clear" w:color="auto" w:fill="4472C4" w:themeFill="accent1"/>
          </w:tcPr>
          <w:p w14:paraId="019B47CF" w14:textId="6848F738" w:rsidR="00B711C0" w:rsidRPr="001933BE" w:rsidRDefault="00B711C0" w:rsidP="001933BE">
            <w:pPr>
              <w:jc w:val="both"/>
              <w:rPr>
                <w:rFonts w:ascii="Barlow" w:hAnsi="Barlow"/>
                <w:b/>
                <w:bCs/>
                <w:color w:val="FFFFFF" w:themeColor="background1"/>
                <w:sz w:val="24"/>
                <w:szCs w:val="24"/>
                <w:lang w:val="en-US"/>
              </w:rPr>
            </w:pPr>
            <w:r w:rsidRPr="001933BE">
              <w:rPr>
                <w:rFonts w:ascii="Barlow" w:hAnsi="Barlow"/>
                <w:b/>
                <w:bCs/>
                <w:color w:val="FFFFFF" w:themeColor="background1"/>
                <w:sz w:val="24"/>
                <w:szCs w:val="24"/>
                <w:lang w:val="en-US"/>
              </w:rPr>
              <w:t>Respect</w:t>
            </w:r>
          </w:p>
        </w:tc>
        <w:tc>
          <w:tcPr>
            <w:tcW w:w="2614" w:type="dxa"/>
            <w:shd w:val="clear" w:color="auto" w:fill="4472C4" w:themeFill="accent1"/>
          </w:tcPr>
          <w:p w14:paraId="3D1E91C3" w14:textId="0282971A" w:rsidR="00B711C0" w:rsidRPr="001933BE" w:rsidRDefault="00B711C0" w:rsidP="001933BE">
            <w:pPr>
              <w:jc w:val="both"/>
              <w:rPr>
                <w:rFonts w:ascii="Barlow" w:hAnsi="Barlow"/>
                <w:b/>
                <w:bCs/>
                <w:color w:val="FFFFFF" w:themeColor="background1"/>
                <w:sz w:val="24"/>
                <w:szCs w:val="24"/>
                <w:lang w:val="en-US"/>
              </w:rPr>
            </w:pPr>
            <w:r w:rsidRPr="001933BE">
              <w:rPr>
                <w:rFonts w:ascii="Barlow" w:hAnsi="Barlow"/>
                <w:b/>
                <w:bCs/>
                <w:color w:val="FFFFFF" w:themeColor="background1"/>
                <w:sz w:val="24"/>
                <w:szCs w:val="24"/>
                <w:lang w:val="en-US"/>
              </w:rPr>
              <w:t>Accountability</w:t>
            </w:r>
          </w:p>
        </w:tc>
        <w:tc>
          <w:tcPr>
            <w:tcW w:w="2614" w:type="dxa"/>
            <w:shd w:val="clear" w:color="auto" w:fill="4472C4" w:themeFill="accent1"/>
          </w:tcPr>
          <w:p w14:paraId="58CABD35" w14:textId="2DA9DD8C" w:rsidR="00B711C0" w:rsidRPr="001933BE" w:rsidRDefault="00B711C0" w:rsidP="001933BE">
            <w:pPr>
              <w:jc w:val="both"/>
              <w:rPr>
                <w:rFonts w:ascii="Barlow" w:hAnsi="Barlow"/>
                <w:b/>
                <w:bCs/>
                <w:color w:val="FFFFFF" w:themeColor="background1"/>
                <w:sz w:val="24"/>
                <w:szCs w:val="24"/>
                <w:lang w:val="en-US"/>
              </w:rPr>
            </w:pPr>
            <w:r w:rsidRPr="001933BE">
              <w:rPr>
                <w:rFonts w:ascii="Barlow" w:hAnsi="Barlow"/>
                <w:b/>
                <w:bCs/>
                <w:color w:val="FFFFFF" w:themeColor="background1"/>
                <w:sz w:val="24"/>
                <w:szCs w:val="24"/>
                <w:lang w:val="en-US"/>
              </w:rPr>
              <w:t>Service</w:t>
            </w:r>
          </w:p>
        </w:tc>
      </w:tr>
    </w:tbl>
    <w:p w14:paraId="0962C64E" w14:textId="77777777" w:rsidR="006355E2" w:rsidRPr="001933BE" w:rsidRDefault="006355E2" w:rsidP="001933BE">
      <w:pPr>
        <w:spacing w:after="0"/>
        <w:jc w:val="both"/>
        <w:rPr>
          <w:rFonts w:ascii="Barlow" w:hAnsi="Barlow"/>
          <w:b/>
          <w:bCs/>
          <w:sz w:val="24"/>
          <w:szCs w:val="24"/>
          <w:lang w:val="en-US"/>
        </w:rPr>
      </w:pPr>
    </w:p>
    <w:p w14:paraId="3ADEA95F" w14:textId="0BD53E54" w:rsidR="00446535" w:rsidRPr="001933BE" w:rsidRDefault="001912EE" w:rsidP="001933BE">
      <w:pPr>
        <w:spacing w:after="0"/>
        <w:jc w:val="both"/>
        <w:rPr>
          <w:rFonts w:ascii="Barlow" w:hAnsi="Barlow"/>
          <w:b/>
          <w:bCs/>
          <w:sz w:val="24"/>
          <w:szCs w:val="24"/>
          <w:lang w:val="en-US"/>
        </w:rPr>
      </w:pPr>
      <w:r w:rsidRPr="001933BE">
        <w:rPr>
          <w:rFonts w:ascii="Barlow" w:hAnsi="Barlow"/>
          <w:b/>
          <w:bCs/>
          <w:sz w:val="24"/>
          <w:szCs w:val="24"/>
          <w:lang w:val="en-US"/>
        </w:rPr>
        <w:t xml:space="preserve">The </w:t>
      </w:r>
      <w:r w:rsidR="00490C53" w:rsidRPr="001933BE">
        <w:rPr>
          <w:rFonts w:ascii="Barlow" w:hAnsi="Barlow"/>
          <w:b/>
          <w:bCs/>
          <w:sz w:val="24"/>
          <w:szCs w:val="24"/>
          <w:lang w:val="en-US"/>
        </w:rPr>
        <w:t>T</w:t>
      </w:r>
      <w:r w:rsidRPr="001933BE">
        <w:rPr>
          <w:rFonts w:ascii="Barlow" w:hAnsi="Barlow"/>
          <w:b/>
          <w:bCs/>
          <w:sz w:val="24"/>
          <w:szCs w:val="24"/>
          <w:lang w:val="en-US"/>
        </w:rPr>
        <w:t>eam</w:t>
      </w:r>
      <w:r w:rsidR="001A5BBF">
        <w:rPr>
          <w:rFonts w:ascii="Barlow" w:hAnsi="Barlow"/>
          <w:b/>
          <w:bCs/>
          <w:sz w:val="24"/>
          <w:szCs w:val="24"/>
          <w:lang w:val="en-US"/>
        </w:rPr>
        <w:t xml:space="preserve"> – Fitness </w:t>
      </w:r>
    </w:p>
    <w:p w14:paraId="3BB33DC4" w14:textId="6A03796A" w:rsidR="009141C5" w:rsidRPr="001933BE" w:rsidRDefault="009141C5" w:rsidP="001933BE">
      <w:pPr>
        <w:spacing w:after="0"/>
        <w:jc w:val="both"/>
        <w:rPr>
          <w:rFonts w:ascii="Barlow" w:hAnsi="Barlow"/>
          <w:sz w:val="24"/>
          <w:szCs w:val="24"/>
        </w:rPr>
      </w:pPr>
    </w:p>
    <w:p w14:paraId="2AF28733" w14:textId="2255BFE3" w:rsidR="00446535" w:rsidRPr="001933BE" w:rsidRDefault="001A5BBF" w:rsidP="001933BE">
      <w:pPr>
        <w:spacing w:after="0"/>
        <w:jc w:val="both"/>
        <w:rPr>
          <w:rFonts w:ascii="Barlow" w:hAnsi="Barlow"/>
          <w:sz w:val="24"/>
          <w:szCs w:val="24"/>
        </w:rPr>
      </w:pPr>
      <w:r w:rsidRPr="001933BE">
        <w:rPr>
          <w:rFonts w:ascii="Barlow" w:hAnsi="Barlow"/>
          <w:noProof/>
          <w:sz w:val="24"/>
          <w:szCs w:val="24"/>
        </w:rPr>
        <mc:AlternateContent>
          <mc:Choice Requires="wps">
            <w:drawing>
              <wp:anchor distT="0" distB="0" distL="114300" distR="114300" simplePos="0" relativeHeight="251659264" behindDoc="0" locked="0" layoutInCell="1" allowOverlap="1" wp14:anchorId="2DA66D74" wp14:editId="6BA2F7DC">
                <wp:simplePos x="0" y="0"/>
                <wp:positionH relativeFrom="column">
                  <wp:posOffset>3036544</wp:posOffset>
                </wp:positionH>
                <wp:positionV relativeFrom="paragraph">
                  <wp:posOffset>91998</wp:posOffset>
                </wp:positionV>
                <wp:extent cx="800253" cy="522275"/>
                <wp:effectExtent l="19050" t="19050" r="19050" b="11430"/>
                <wp:wrapNone/>
                <wp:docPr id="1770963409" name="Oval 5"/>
                <wp:cNvGraphicFramePr/>
                <a:graphic xmlns:a="http://schemas.openxmlformats.org/drawingml/2006/main">
                  <a:graphicData uri="http://schemas.microsoft.com/office/word/2010/wordprocessingShape">
                    <wps:wsp>
                      <wps:cNvSpPr/>
                      <wps:spPr>
                        <a:xfrm>
                          <a:off x="0" y="0"/>
                          <a:ext cx="800253" cy="522275"/>
                        </a:xfrm>
                        <a:prstGeom prst="ellipse">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055CB0" id="Oval 5" o:spid="_x0000_s1026" style="position:absolute;margin-left:239.1pt;margin-top:7.25pt;width:63pt;height:4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" filled="f" strokecolor="#e00" strokeweight="3pt">
                <v:stroke joinstyle="miter"/>
              </v:oval>
            </w:pict>
          </mc:Fallback>
        </mc:AlternateContent>
      </w:r>
      <w:r w:rsidR="001912EE" w:rsidRPr="001933BE">
        <w:rPr>
          <w:rFonts w:ascii="Barlow" w:hAnsi="Barlow"/>
          <w:noProof/>
          <w:sz w:val="24"/>
          <w:szCs w:val="24"/>
        </w:rPr>
        <w:drawing>
          <wp:inline distT="0" distB="0" distL="0" distR="0" wp14:anchorId="301EF574" wp14:editId="7EFA35E7">
            <wp:extent cx="6591300" cy="1865376"/>
            <wp:effectExtent l="0" t="0" r="19050" b="20955"/>
            <wp:docPr id="53391079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483EA5C" w14:textId="77777777" w:rsidR="001933BE" w:rsidRDefault="001933BE" w:rsidP="001933BE">
      <w:pPr>
        <w:spacing w:after="0"/>
        <w:jc w:val="both"/>
        <w:rPr>
          <w:rFonts w:ascii="Barlow" w:hAnsi="Barlow"/>
          <w:b/>
          <w:bCs/>
          <w:sz w:val="24"/>
          <w:szCs w:val="24"/>
          <w:lang w:val="en-US"/>
        </w:rPr>
      </w:pPr>
    </w:p>
    <w:p w14:paraId="422F60F7" w14:textId="5EB8D9AF" w:rsidR="00985664" w:rsidRDefault="008103D9" w:rsidP="001933BE">
      <w:pPr>
        <w:spacing w:after="0"/>
        <w:jc w:val="both"/>
        <w:rPr>
          <w:rFonts w:ascii="Barlow" w:hAnsi="Barlow"/>
          <w:b/>
          <w:bCs/>
          <w:sz w:val="24"/>
          <w:szCs w:val="24"/>
          <w:lang w:val="en-US"/>
        </w:rPr>
      </w:pPr>
      <w:r w:rsidRPr="001933BE">
        <w:rPr>
          <w:rFonts w:ascii="Barlow" w:hAnsi="Barlow"/>
          <w:b/>
          <w:bCs/>
          <w:sz w:val="24"/>
          <w:szCs w:val="24"/>
          <w:lang w:val="en-US"/>
        </w:rPr>
        <w:t>Th</w:t>
      </w:r>
      <w:r w:rsidR="00110D9B" w:rsidRPr="001933BE">
        <w:rPr>
          <w:rFonts w:ascii="Barlow" w:hAnsi="Barlow"/>
          <w:b/>
          <w:bCs/>
          <w:sz w:val="24"/>
          <w:szCs w:val="24"/>
          <w:lang w:val="en-US"/>
        </w:rPr>
        <w:t>e</w:t>
      </w:r>
      <w:r w:rsidRPr="001933BE">
        <w:rPr>
          <w:rFonts w:ascii="Barlow" w:hAnsi="Barlow"/>
          <w:b/>
          <w:bCs/>
          <w:sz w:val="24"/>
          <w:szCs w:val="24"/>
          <w:lang w:val="en-US"/>
        </w:rPr>
        <w:t xml:space="preserve"> </w:t>
      </w:r>
      <w:r w:rsidR="003C05C8" w:rsidRPr="001933BE">
        <w:rPr>
          <w:rFonts w:ascii="Barlow" w:hAnsi="Barlow"/>
          <w:b/>
          <w:bCs/>
          <w:sz w:val="24"/>
          <w:szCs w:val="24"/>
          <w:lang w:val="en-US"/>
        </w:rPr>
        <w:t xml:space="preserve">purpose of the </w:t>
      </w:r>
      <w:r w:rsidRPr="001933BE">
        <w:rPr>
          <w:rFonts w:ascii="Barlow" w:hAnsi="Barlow"/>
          <w:b/>
          <w:bCs/>
          <w:sz w:val="24"/>
          <w:szCs w:val="24"/>
          <w:lang w:val="en-US"/>
        </w:rPr>
        <w:t>role</w:t>
      </w:r>
    </w:p>
    <w:p w14:paraId="60390B42" w14:textId="77777777" w:rsidR="001933BE" w:rsidRPr="001933BE" w:rsidRDefault="001933BE" w:rsidP="001933BE">
      <w:pPr>
        <w:spacing w:after="0"/>
        <w:jc w:val="both"/>
        <w:rPr>
          <w:rFonts w:ascii="Barlow" w:hAnsi="Barlow"/>
          <w:b/>
          <w:bCs/>
          <w:sz w:val="24"/>
          <w:szCs w:val="24"/>
          <w:lang w:val="en-US"/>
        </w:rPr>
      </w:pPr>
    </w:p>
    <w:p w14:paraId="6C4016FE" w14:textId="77777777" w:rsidR="00325D4D" w:rsidRDefault="00C972D1" w:rsidP="001933BE">
      <w:pPr>
        <w:spacing w:after="0"/>
        <w:jc w:val="both"/>
        <w:rPr>
          <w:rFonts w:ascii="Barlow" w:hAnsi="Barlow"/>
          <w:sz w:val="24"/>
          <w:szCs w:val="24"/>
        </w:rPr>
      </w:pPr>
      <w:r w:rsidRPr="001933BE">
        <w:rPr>
          <w:rFonts w:ascii="Barlow" w:hAnsi="Barlow"/>
          <w:sz w:val="24"/>
          <w:szCs w:val="24"/>
        </w:rPr>
        <w:t>To support Duty Managers and Area Manager</w:t>
      </w:r>
      <w:r w:rsidR="004E5C77">
        <w:rPr>
          <w:rFonts w:ascii="Barlow" w:hAnsi="Barlow"/>
          <w:sz w:val="24"/>
          <w:szCs w:val="24"/>
        </w:rPr>
        <w:t>s</w:t>
      </w:r>
      <w:r w:rsidRPr="001933BE">
        <w:rPr>
          <w:rFonts w:ascii="Barlow" w:hAnsi="Barlow"/>
          <w:sz w:val="24"/>
          <w:szCs w:val="24"/>
        </w:rPr>
        <w:t xml:space="preserve"> in delivering an effective fitness class programme that meets income, usage, and customer satisfaction targets across all venues. Monitor and provide feedback on programme performance, acting as the primary contact for fitness class service providers. </w:t>
      </w:r>
    </w:p>
    <w:p w14:paraId="4947D3E4" w14:textId="77777777" w:rsidR="00325D4D" w:rsidRDefault="00325D4D" w:rsidP="001933BE">
      <w:pPr>
        <w:spacing w:after="0"/>
        <w:jc w:val="both"/>
        <w:rPr>
          <w:rFonts w:ascii="Barlow" w:hAnsi="Barlow"/>
          <w:sz w:val="24"/>
          <w:szCs w:val="24"/>
        </w:rPr>
      </w:pPr>
    </w:p>
    <w:p w14:paraId="75B071C0" w14:textId="77777777" w:rsidR="00325D4D" w:rsidRDefault="00325D4D" w:rsidP="001933BE">
      <w:pPr>
        <w:spacing w:after="0"/>
        <w:jc w:val="both"/>
        <w:rPr>
          <w:rFonts w:ascii="Barlow" w:hAnsi="Barlow"/>
          <w:sz w:val="24"/>
          <w:szCs w:val="24"/>
        </w:rPr>
      </w:pPr>
    </w:p>
    <w:p w14:paraId="27C25EAE" w14:textId="77777777" w:rsidR="00325D4D" w:rsidRDefault="00325D4D" w:rsidP="001933BE">
      <w:pPr>
        <w:spacing w:after="0"/>
        <w:jc w:val="both"/>
        <w:rPr>
          <w:rFonts w:ascii="Barlow" w:hAnsi="Barlow"/>
          <w:sz w:val="24"/>
          <w:szCs w:val="24"/>
        </w:rPr>
      </w:pPr>
    </w:p>
    <w:p w14:paraId="172399C1" w14:textId="77777777" w:rsidR="00325D4D" w:rsidRDefault="00325D4D" w:rsidP="001933BE">
      <w:pPr>
        <w:spacing w:after="0"/>
        <w:jc w:val="both"/>
        <w:rPr>
          <w:rFonts w:ascii="Barlow" w:hAnsi="Barlow"/>
          <w:sz w:val="24"/>
          <w:szCs w:val="24"/>
        </w:rPr>
      </w:pPr>
    </w:p>
    <w:p w14:paraId="4042FC59" w14:textId="77777777" w:rsidR="00325D4D" w:rsidRDefault="00325D4D" w:rsidP="001933BE">
      <w:pPr>
        <w:spacing w:after="0"/>
        <w:jc w:val="both"/>
        <w:rPr>
          <w:rFonts w:ascii="Barlow" w:hAnsi="Barlow"/>
          <w:sz w:val="24"/>
          <w:szCs w:val="24"/>
        </w:rPr>
      </w:pPr>
    </w:p>
    <w:p w14:paraId="4255216D" w14:textId="77777777" w:rsidR="00325D4D" w:rsidRDefault="00325D4D" w:rsidP="001933BE">
      <w:pPr>
        <w:spacing w:after="0"/>
        <w:jc w:val="both"/>
        <w:rPr>
          <w:rFonts w:ascii="Barlow" w:hAnsi="Barlow"/>
          <w:sz w:val="24"/>
          <w:szCs w:val="24"/>
        </w:rPr>
      </w:pPr>
    </w:p>
    <w:p w14:paraId="02C42E97" w14:textId="56F0235F" w:rsidR="005744B2" w:rsidRDefault="00C972D1" w:rsidP="001933BE">
      <w:pPr>
        <w:spacing w:after="0"/>
        <w:jc w:val="both"/>
        <w:rPr>
          <w:rFonts w:ascii="Barlow" w:hAnsi="Barlow"/>
          <w:sz w:val="24"/>
          <w:szCs w:val="24"/>
        </w:rPr>
      </w:pPr>
      <w:r w:rsidRPr="001933BE">
        <w:rPr>
          <w:rFonts w:ascii="Barlow" w:hAnsi="Barlow"/>
          <w:sz w:val="24"/>
          <w:szCs w:val="24"/>
        </w:rPr>
        <w:t xml:space="preserve">Ensure quality assurance of the programme by verifying that all instructors hold current qualifications and insurance, and that the service aligns with industry and Xcite West Lothian Leisure standards. Develop the programme to reflect industry trends while maintaining a safe and engaging environment for customers. </w:t>
      </w:r>
    </w:p>
    <w:p w14:paraId="74ED8979" w14:textId="77777777" w:rsidR="001933BE" w:rsidRPr="001933BE" w:rsidRDefault="001933BE" w:rsidP="001933BE">
      <w:pPr>
        <w:spacing w:after="0"/>
        <w:jc w:val="both"/>
        <w:rPr>
          <w:rFonts w:ascii="Barlow" w:hAnsi="Barlow"/>
          <w:sz w:val="24"/>
          <w:szCs w:val="24"/>
        </w:rPr>
      </w:pPr>
    </w:p>
    <w:p w14:paraId="26619345" w14:textId="2D1E8AFD" w:rsidR="00A95AD6" w:rsidRDefault="009E0AA8" w:rsidP="00A95AD6">
      <w:pPr>
        <w:spacing w:after="0"/>
        <w:jc w:val="both"/>
        <w:rPr>
          <w:rFonts w:ascii="Barlow" w:hAnsi="Barlow"/>
          <w:b/>
          <w:bCs/>
          <w:sz w:val="24"/>
          <w:szCs w:val="24"/>
          <w:lang w:val="en-US"/>
        </w:rPr>
      </w:pPr>
      <w:r>
        <w:rPr>
          <w:rFonts w:ascii="Barlow" w:hAnsi="Barlow"/>
          <w:b/>
          <w:bCs/>
          <w:sz w:val="24"/>
          <w:szCs w:val="24"/>
          <w:lang w:val="en-US"/>
        </w:rPr>
        <w:t xml:space="preserve">Key Responsibility </w:t>
      </w:r>
      <w:r w:rsidR="00C934F4">
        <w:rPr>
          <w:rFonts w:ascii="Barlow" w:hAnsi="Barlow"/>
          <w:b/>
          <w:bCs/>
          <w:sz w:val="24"/>
          <w:szCs w:val="24"/>
          <w:lang w:val="en-US"/>
        </w:rPr>
        <w:t>Areas</w:t>
      </w:r>
    </w:p>
    <w:p w14:paraId="2C069DCE" w14:textId="7533B995" w:rsidR="00AE71AF" w:rsidRPr="00A95AD6" w:rsidRDefault="00AE71AF" w:rsidP="00A95AD6">
      <w:pPr>
        <w:pStyle w:val="ListParagraph"/>
        <w:numPr>
          <w:ilvl w:val="0"/>
          <w:numId w:val="48"/>
        </w:numPr>
        <w:spacing w:after="0"/>
        <w:jc w:val="both"/>
        <w:rPr>
          <w:rFonts w:ascii="Barlow" w:hAnsi="Barlow"/>
          <w:b/>
          <w:bCs/>
          <w:sz w:val="24"/>
          <w:szCs w:val="24"/>
          <w:lang w:val="en-US"/>
        </w:rPr>
      </w:pPr>
      <w:r w:rsidRPr="00A95AD6">
        <w:rPr>
          <w:rFonts w:ascii="Barlow" w:eastAsia="Times New Roman" w:hAnsi="Barlow" w:cs="Times New Roman"/>
          <w:b/>
          <w:bCs/>
          <w:sz w:val="24"/>
          <w:szCs w:val="24"/>
          <w:lang w:eastAsia="en-GB"/>
        </w:rPr>
        <w:t>Technical Leadership &amp; Programme Development</w:t>
      </w:r>
    </w:p>
    <w:p w14:paraId="14E0B3D1" w14:textId="77777777" w:rsidR="00AE71AF" w:rsidRPr="00A95AD6" w:rsidRDefault="00AE71AF" w:rsidP="00413153">
      <w:pPr>
        <w:pStyle w:val="ListParagraph"/>
        <w:numPr>
          <w:ilvl w:val="0"/>
          <w:numId w:val="49"/>
        </w:numPr>
        <w:spacing w:after="0" w:line="240" w:lineRule="auto"/>
        <w:ind w:left="1494"/>
        <w:rPr>
          <w:rFonts w:ascii="Barlow" w:eastAsia="Times New Roman" w:hAnsi="Barlow" w:cs="Times New Roman"/>
          <w:sz w:val="24"/>
          <w:szCs w:val="24"/>
          <w:lang w:eastAsia="en-GB"/>
        </w:rPr>
      </w:pPr>
      <w:r w:rsidRPr="00A95AD6">
        <w:rPr>
          <w:rFonts w:ascii="Barlow" w:eastAsia="Times New Roman" w:hAnsi="Barlow" w:cs="Times New Roman"/>
          <w:sz w:val="24"/>
          <w:szCs w:val="24"/>
          <w:lang w:eastAsia="en-GB"/>
        </w:rPr>
        <w:t>Act as the subject matter expert for group fitness classes, providing guidance and technical support to venue managers and instructors.</w:t>
      </w:r>
    </w:p>
    <w:p w14:paraId="0B5F1373" w14:textId="77777777" w:rsidR="00AE71AF" w:rsidRPr="00A95AD6" w:rsidRDefault="00AE71AF" w:rsidP="00413153">
      <w:pPr>
        <w:pStyle w:val="ListParagraph"/>
        <w:numPr>
          <w:ilvl w:val="0"/>
          <w:numId w:val="49"/>
        </w:numPr>
        <w:spacing w:after="0" w:line="240" w:lineRule="auto"/>
        <w:ind w:left="1494"/>
        <w:rPr>
          <w:rFonts w:ascii="Barlow" w:eastAsia="Times New Roman" w:hAnsi="Barlow" w:cs="Times New Roman"/>
          <w:sz w:val="24"/>
          <w:szCs w:val="24"/>
          <w:lang w:eastAsia="en-GB"/>
        </w:rPr>
      </w:pPr>
      <w:r w:rsidRPr="00A95AD6">
        <w:rPr>
          <w:rFonts w:ascii="Barlow" w:eastAsia="Times New Roman" w:hAnsi="Barlow" w:cs="Times New Roman"/>
          <w:sz w:val="24"/>
          <w:szCs w:val="24"/>
          <w:lang w:eastAsia="en-GB"/>
        </w:rPr>
        <w:t>Develop, review, and optimise the group fitness timetable using performance data and industry insights to maximise attendance, income, and capacity utilisation.</w:t>
      </w:r>
    </w:p>
    <w:p w14:paraId="5979D0EF" w14:textId="77777777" w:rsidR="00AE71AF" w:rsidRPr="00A95AD6" w:rsidRDefault="00AE71AF" w:rsidP="00413153">
      <w:pPr>
        <w:pStyle w:val="ListParagraph"/>
        <w:numPr>
          <w:ilvl w:val="0"/>
          <w:numId w:val="49"/>
        </w:numPr>
        <w:spacing w:after="0" w:line="240" w:lineRule="auto"/>
        <w:ind w:left="1494"/>
        <w:rPr>
          <w:rFonts w:ascii="Barlow" w:eastAsia="Times New Roman" w:hAnsi="Barlow" w:cs="Times New Roman"/>
          <w:sz w:val="24"/>
          <w:szCs w:val="24"/>
          <w:lang w:eastAsia="en-GB"/>
        </w:rPr>
      </w:pPr>
      <w:r w:rsidRPr="00A95AD6">
        <w:rPr>
          <w:rFonts w:ascii="Barlow" w:eastAsia="Times New Roman" w:hAnsi="Barlow" w:cs="Times New Roman"/>
          <w:sz w:val="24"/>
          <w:szCs w:val="24"/>
          <w:lang w:eastAsia="en-GB"/>
        </w:rPr>
        <w:t>Identify trends and recommend data-driven adjustments to ensure programmes attract new customers and retain existing members.</w:t>
      </w:r>
    </w:p>
    <w:p w14:paraId="31513678" w14:textId="77777777" w:rsidR="00AE71AF" w:rsidRPr="00A95AD6" w:rsidRDefault="00AE71AF" w:rsidP="00413153">
      <w:pPr>
        <w:pStyle w:val="ListParagraph"/>
        <w:numPr>
          <w:ilvl w:val="0"/>
          <w:numId w:val="49"/>
        </w:numPr>
        <w:spacing w:after="0" w:line="240" w:lineRule="auto"/>
        <w:ind w:left="1494"/>
        <w:rPr>
          <w:rFonts w:ascii="Barlow" w:eastAsia="Times New Roman" w:hAnsi="Barlow" w:cs="Times New Roman"/>
          <w:sz w:val="24"/>
          <w:szCs w:val="24"/>
          <w:lang w:eastAsia="en-GB"/>
        </w:rPr>
      </w:pPr>
      <w:r w:rsidRPr="00A95AD6">
        <w:rPr>
          <w:rFonts w:ascii="Barlow" w:eastAsia="Times New Roman" w:hAnsi="Barlow" w:cs="Times New Roman"/>
          <w:sz w:val="24"/>
          <w:szCs w:val="24"/>
          <w:lang w:eastAsia="en-GB"/>
        </w:rPr>
        <w:t>Monitor existing classes and trial new fitness offerings, evaluating performance and customer feedback.</w:t>
      </w:r>
    </w:p>
    <w:p w14:paraId="44923228" w14:textId="77777777" w:rsidR="00483502" w:rsidRDefault="00AE71AF" w:rsidP="00483502">
      <w:pPr>
        <w:pStyle w:val="ListParagraph"/>
        <w:numPr>
          <w:ilvl w:val="0"/>
          <w:numId w:val="49"/>
        </w:numPr>
        <w:spacing w:after="0" w:line="240" w:lineRule="auto"/>
        <w:ind w:left="1494"/>
        <w:rPr>
          <w:rFonts w:ascii="Barlow" w:eastAsia="Times New Roman" w:hAnsi="Barlow" w:cs="Times New Roman"/>
          <w:sz w:val="24"/>
          <w:szCs w:val="24"/>
          <w:lang w:eastAsia="en-GB"/>
        </w:rPr>
      </w:pPr>
      <w:r w:rsidRPr="00A95AD6">
        <w:rPr>
          <w:rFonts w:ascii="Barlow" w:eastAsia="Times New Roman" w:hAnsi="Barlow" w:cs="Times New Roman"/>
          <w:sz w:val="24"/>
          <w:szCs w:val="24"/>
          <w:lang w:eastAsia="en-GB"/>
        </w:rPr>
        <w:t>Provide expert advice on current industry developments, including studio layout, design, equipment specifications, and programming innovations.</w:t>
      </w:r>
    </w:p>
    <w:p w14:paraId="1A660DC4" w14:textId="39106227" w:rsidR="00893C6E" w:rsidRPr="00483502" w:rsidRDefault="00483502" w:rsidP="00483502">
      <w:pPr>
        <w:pStyle w:val="ListParagraph"/>
        <w:numPr>
          <w:ilvl w:val="0"/>
          <w:numId w:val="49"/>
        </w:numPr>
        <w:spacing w:after="0" w:line="240" w:lineRule="auto"/>
        <w:ind w:left="1494"/>
        <w:rPr>
          <w:rFonts w:ascii="Barlow" w:eastAsia="Times New Roman" w:hAnsi="Barlow" w:cs="Times New Roman"/>
          <w:sz w:val="24"/>
          <w:szCs w:val="24"/>
          <w:lang w:eastAsia="en-GB"/>
        </w:rPr>
      </w:pPr>
      <w:r w:rsidRPr="00483502">
        <w:rPr>
          <w:rStyle w:val="Strong"/>
          <w:rFonts w:ascii="Barlow" w:hAnsi="Barlow"/>
          <w:b w:val="0"/>
          <w:bCs w:val="0"/>
          <w:sz w:val="24"/>
          <w:szCs w:val="24"/>
        </w:rPr>
        <w:t>Lead the fitness studio environment and branding initiatives</w:t>
      </w:r>
      <w:r w:rsidRPr="00483502">
        <w:rPr>
          <w:rFonts w:ascii="Barlow" w:hAnsi="Barlow"/>
          <w:sz w:val="24"/>
          <w:szCs w:val="24"/>
        </w:rPr>
        <w:t xml:space="preserve"> to ensure consistency across all facilities, working collaboratively with Area Managers and the Marketing team to maintain a cohesive member experience</w:t>
      </w:r>
    </w:p>
    <w:p w14:paraId="6EE856DD" w14:textId="77777777" w:rsidR="00483502" w:rsidRPr="00483502" w:rsidRDefault="00483502" w:rsidP="00483502">
      <w:pPr>
        <w:pStyle w:val="ListParagraph"/>
        <w:spacing w:after="0" w:line="240" w:lineRule="auto"/>
        <w:ind w:left="1494"/>
        <w:rPr>
          <w:rFonts w:ascii="Barlow" w:eastAsia="Times New Roman" w:hAnsi="Barlow" w:cs="Times New Roman"/>
          <w:sz w:val="24"/>
          <w:szCs w:val="24"/>
          <w:lang w:eastAsia="en-GB"/>
        </w:rPr>
      </w:pPr>
    </w:p>
    <w:p w14:paraId="7E59F478" w14:textId="31E56505" w:rsidR="00AE71AF" w:rsidRPr="00A21B2F" w:rsidRDefault="00AE71AF" w:rsidP="00A21B2F">
      <w:pPr>
        <w:pStyle w:val="ListParagraph"/>
        <w:numPr>
          <w:ilvl w:val="0"/>
          <w:numId w:val="48"/>
        </w:numPr>
        <w:spacing w:after="0" w:line="240" w:lineRule="auto"/>
        <w:rPr>
          <w:rFonts w:ascii="Barlow" w:eastAsia="Times New Roman" w:hAnsi="Barlow" w:cs="Times New Roman"/>
          <w:sz w:val="24"/>
          <w:szCs w:val="24"/>
          <w:lang w:eastAsia="en-GB"/>
        </w:rPr>
      </w:pPr>
      <w:r w:rsidRPr="00A21B2F">
        <w:rPr>
          <w:rFonts w:ascii="Barlow" w:eastAsia="Times New Roman" w:hAnsi="Barlow" w:cs="Times New Roman"/>
          <w:b/>
          <w:bCs/>
          <w:sz w:val="24"/>
          <w:szCs w:val="24"/>
          <w:lang w:eastAsia="en-GB"/>
        </w:rPr>
        <w:t>Service Provider &amp; Partnership Management</w:t>
      </w:r>
    </w:p>
    <w:p w14:paraId="5C04A590" w14:textId="77777777" w:rsidR="00AE71AF" w:rsidRPr="00A21B2F" w:rsidRDefault="00AE71AF" w:rsidP="00A21B2F">
      <w:pPr>
        <w:pStyle w:val="ListParagraph"/>
        <w:numPr>
          <w:ilvl w:val="0"/>
          <w:numId w:val="50"/>
        </w:numPr>
        <w:spacing w:after="0" w:line="240" w:lineRule="auto"/>
        <w:ind w:left="1494"/>
        <w:rPr>
          <w:rFonts w:ascii="Barlow" w:eastAsia="Times New Roman" w:hAnsi="Barlow" w:cs="Times New Roman"/>
          <w:sz w:val="24"/>
          <w:szCs w:val="24"/>
          <w:lang w:eastAsia="en-GB"/>
        </w:rPr>
      </w:pPr>
      <w:r w:rsidRPr="00A21B2F">
        <w:rPr>
          <w:rFonts w:ascii="Barlow" w:eastAsia="Times New Roman" w:hAnsi="Barlow" w:cs="Times New Roman"/>
          <w:sz w:val="24"/>
          <w:szCs w:val="24"/>
          <w:lang w:eastAsia="en-GB"/>
        </w:rPr>
        <w:t>Build and maintain effective working relationships with fitness class service providers in line with service level agreements.</w:t>
      </w:r>
    </w:p>
    <w:p w14:paraId="39507CD3" w14:textId="77777777" w:rsidR="00AE71AF" w:rsidRPr="00A21B2F" w:rsidRDefault="00AE71AF" w:rsidP="00A21B2F">
      <w:pPr>
        <w:pStyle w:val="ListParagraph"/>
        <w:numPr>
          <w:ilvl w:val="0"/>
          <w:numId w:val="50"/>
        </w:numPr>
        <w:spacing w:after="0" w:line="240" w:lineRule="auto"/>
        <w:ind w:left="1494"/>
        <w:rPr>
          <w:rFonts w:ascii="Barlow" w:eastAsia="Times New Roman" w:hAnsi="Barlow" w:cs="Times New Roman"/>
          <w:sz w:val="24"/>
          <w:szCs w:val="24"/>
          <w:lang w:eastAsia="en-GB"/>
        </w:rPr>
      </w:pPr>
      <w:r w:rsidRPr="00A21B2F">
        <w:rPr>
          <w:rFonts w:ascii="Barlow" w:eastAsia="Times New Roman" w:hAnsi="Barlow" w:cs="Times New Roman"/>
          <w:sz w:val="24"/>
          <w:szCs w:val="24"/>
          <w:lang w:eastAsia="en-GB"/>
        </w:rPr>
        <w:t>Ensure providers comply with organisational policies, health and safety standards, and relevant industry regulations.</w:t>
      </w:r>
    </w:p>
    <w:p w14:paraId="1C34F0D2" w14:textId="77777777" w:rsidR="00A95AD6" w:rsidRDefault="00AE71AF" w:rsidP="00A21B2F">
      <w:pPr>
        <w:pStyle w:val="ListParagraph"/>
        <w:numPr>
          <w:ilvl w:val="0"/>
          <w:numId w:val="50"/>
        </w:numPr>
        <w:spacing w:after="0" w:line="240" w:lineRule="auto"/>
        <w:ind w:left="1494"/>
        <w:rPr>
          <w:rFonts w:ascii="Barlow" w:eastAsia="Times New Roman" w:hAnsi="Barlow" w:cs="Times New Roman"/>
          <w:sz w:val="24"/>
          <w:szCs w:val="24"/>
          <w:lang w:eastAsia="en-GB"/>
        </w:rPr>
      </w:pPr>
      <w:r w:rsidRPr="00A21B2F">
        <w:rPr>
          <w:rFonts w:ascii="Barlow" w:eastAsia="Times New Roman" w:hAnsi="Barlow" w:cs="Times New Roman"/>
          <w:sz w:val="24"/>
          <w:szCs w:val="24"/>
          <w:lang w:eastAsia="en-GB"/>
        </w:rPr>
        <w:t>Develop and nurture relationships with external partners and suppliers to benchmark best practice and maintain alignment with evolving industry trends.</w:t>
      </w:r>
    </w:p>
    <w:p w14:paraId="003B9CB4" w14:textId="77777777" w:rsidR="00893C6E" w:rsidRPr="00A21B2F" w:rsidRDefault="00893C6E" w:rsidP="00893C6E">
      <w:pPr>
        <w:pStyle w:val="ListParagraph"/>
        <w:spacing w:after="0" w:line="240" w:lineRule="auto"/>
        <w:ind w:left="1494"/>
        <w:rPr>
          <w:rFonts w:ascii="Barlow" w:eastAsia="Times New Roman" w:hAnsi="Barlow" w:cs="Times New Roman"/>
          <w:sz w:val="24"/>
          <w:szCs w:val="24"/>
          <w:lang w:eastAsia="en-GB"/>
        </w:rPr>
      </w:pPr>
    </w:p>
    <w:p w14:paraId="0233DA34" w14:textId="360760A3" w:rsidR="00AE71AF" w:rsidRPr="00A21B2F" w:rsidRDefault="00AE71AF" w:rsidP="00A21B2F">
      <w:pPr>
        <w:pStyle w:val="ListParagraph"/>
        <w:numPr>
          <w:ilvl w:val="0"/>
          <w:numId w:val="48"/>
        </w:numPr>
        <w:spacing w:after="0" w:line="240" w:lineRule="auto"/>
        <w:rPr>
          <w:rFonts w:ascii="Barlow" w:eastAsia="Times New Roman" w:hAnsi="Barlow" w:cs="Times New Roman"/>
          <w:sz w:val="24"/>
          <w:szCs w:val="24"/>
          <w:lang w:eastAsia="en-GB"/>
        </w:rPr>
      </w:pPr>
      <w:r w:rsidRPr="00A21B2F">
        <w:rPr>
          <w:rFonts w:ascii="Barlow" w:eastAsia="Times New Roman" w:hAnsi="Barlow" w:cs="Times New Roman"/>
          <w:b/>
          <w:bCs/>
          <w:sz w:val="24"/>
          <w:szCs w:val="24"/>
          <w:lang w:eastAsia="en-GB"/>
        </w:rPr>
        <w:t>Compliance, Governance &amp; Health &amp; Safety</w:t>
      </w:r>
    </w:p>
    <w:p w14:paraId="1A469FA9" w14:textId="77777777" w:rsidR="00AE71AF" w:rsidRPr="00A21B2F" w:rsidRDefault="00AE71AF" w:rsidP="00A21B2F">
      <w:pPr>
        <w:pStyle w:val="ListParagraph"/>
        <w:numPr>
          <w:ilvl w:val="0"/>
          <w:numId w:val="51"/>
        </w:numPr>
        <w:spacing w:after="0" w:line="240" w:lineRule="auto"/>
        <w:ind w:left="1494"/>
        <w:rPr>
          <w:rFonts w:ascii="Barlow" w:eastAsia="Times New Roman" w:hAnsi="Barlow" w:cs="Times New Roman"/>
          <w:sz w:val="24"/>
          <w:szCs w:val="24"/>
          <w:lang w:eastAsia="en-GB"/>
        </w:rPr>
      </w:pPr>
      <w:r w:rsidRPr="00A21B2F">
        <w:rPr>
          <w:rFonts w:ascii="Barlow" w:eastAsia="Times New Roman" w:hAnsi="Barlow" w:cs="Times New Roman"/>
          <w:sz w:val="24"/>
          <w:szCs w:val="24"/>
          <w:lang w:eastAsia="en-GB"/>
        </w:rPr>
        <w:t>Support venues and the Health &amp; Safety Manager to ensure safe, compliant delivery of all group fitness activities.</w:t>
      </w:r>
    </w:p>
    <w:p w14:paraId="2267D4AA" w14:textId="77777777" w:rsidR="00AE71AF" w:rsidRPr="00A21B2F" w:rsidRDefault="00AE71AF" w:rsidP="00A21B2F">
      <w:pPr>
        <w:pStyle w:val="ListParagraph"/>
        <w:numPr>
          <w:ilvl w:val="0"/>
          <w:numId w:val="51"/>
        </w:numPr>
        <w:spacing w:after="0" w:line="240" w:lineRule="auto"/>
        <w:ind w:left="1494"/>
        <w:rPr>
          <w:rFonts w:ascii="Barlow" w:eastAsia="Times New Roman" w:hAnsi="Barlow" w:cs="Times New Roman"/>
          <w:sz w:val="24"/>
          <w:szCs w:val="24"/>
          <w:lang w:eastAsia="en-GB"/>
        </w:rPr>
      </w:pPr>
      <w:r w:rsidRPr="00A21B2F">
        <w:rPr>
          <w:rFonts w:ascii="Barlow" w:eastAsia="Times New Roman" w:hAnsi="Barlow" w:cs="Times New Roman"/>
          <w:sz w:val="24"/>
          <w:szCs w:val="24"/>
          <w:lang w:eastAsia="en-GB"/>
        </w:rPr>
        <w:t>Manage and maintain the service provider database, ensuring qualifications, insurance, and all required documentation remain accurate and up to date.</w:t>
      </w:r>
    </w:p>
    <w:p w14:paraId="04564611" w14:textId="77777777" w:rsidR="00AE71AF" w:rsidRPr="00A21B2F" w:rsidRDefault="00AE71AF" w:rsidP="00A21B2F">
      <w:pPr>
        <w:pStyle w:val="ListParagraph"/>
        <w:numPr>
          <w:ilvl w:val="0"/>
          <w:numId w:val="51"/>
        </w:numPr>
        <w:spacing w:after="0" w:line="240" w:lineRule="auto"/>
        <w:ind w:left="1494"/>
        <w:rPr>
          <w:rFonts w:ascii="Barlow" w:eastAsia="Times New Roman" w:hAnsi="Barlow" w:cs="Times New Roman"/>
          <w:sz w:val="24"/>
          <w:szCs w:val="24"/>
          <w:lang w:eastAsia="en-GB"/>
        </w:rPr>
      </w:pPr>
      <w:r w:rsidRPr="00A21B2F">
        <w:rPr>
          <w:rFonts w:ascii="Barlow" w:eastAsia="Times New Roman" w:hAnsi="Barlow" w:cs="Times New Roman"/>
          <w:sz w:val="24"/>
          <w:szCs w:val="24"/>
          <w:lang w:eastAsia="en-GB"/>
        </w:rPr>
        <w:t>Develop and review risk assessments for new and existing programme offerings in line with current legislation and best practice guidance.</w:t>
      </w:r>
    </w:p>
    <w:p w14:paraId="6EFC222A" w14:textId="77777777" w:rsidR="00A95AD6" w:rsidRDefault="00AE71AF" w:rsidP="00A21B2F">
      <w:pPr>
        <w:pStyle w:val="ListParagraph"/>
        <w:numPr>
          <w:ilvl w:val="0"/>
          <w:numId w:val="51"/>
        </w:numPr>
        <w:spacing w:after="0" w:line="240" w:lineRule="auto"/>
        <w:ind w:left="1494"/>
        <w:rPr>
          <w:rFonts w:ascii="Barlow" w:eastAsia="Times New Roman" w:hAnsi="Barlow" w:cs="Times New Roman"/>
          <w:sz w:val="24"/>
          <w:szCs w:val="24"/>
          <w:lang w:eastAsia="en-GB"/>
        </w:rPr>
      </w:pPr>
      <w:r w:rsidRPr="00A21B2F">
        <w:rPr>
          <w:rFonts w:ascii="Barlow" w:eastAsia="Times New Roman" w:hAnsi="Barlow" w:cs="Times New Roman"/>
          <w:sz w:val="24"/>
          <w:szCs w:val="24"/>
          <w:lang w:eastAsia="en-GB"/>
        </w:rPr>
        <w:t>Share best practice across venues to ensure consistent, safe, and effective group fitness programme delivery.</w:t>
      </w:r>
    </w:p>
    <w:p w14:paraId="6DE01370" w14:textId="77777777" w:rsidR="00893C6E" w:rsidRPr="00A21B2F" w:rsidRDefault="00893C6E" w:rsidP="00893C6E">
      <w:pPr>
        <w:pStyle w:val="ListParagraph"/>
        <w:spacing w:after="0" w:line="240" w:lineRule="auto"/>
        <w:ind w:left="1494"/>
        <w:rPr>
          <w:rFonts w:ascii="Barlow" w:eastAsia="Times New Roman" w:hAnsi="Barlow" w:cs="Times New Roman"/>
          <w:sz w:val="24"/>
          <w:szCs w:val="24"/>
          <w:lang w:eastAsia="en-GB"/>
        </w:rPr>
      </w:pPr>
    </w:p>
    <w:p w14:paraId="08157E97" w14:textId="72743402" w:rsidR="00AE71AF" w:rsidRPr="00A21B2F" w:rsidRDefault="00AE71AF" w:rsidP="00A21B2F">
      <w:pPr>
        <w:pStyle w:val="ListParagraph"/>
        <w:numPr>
          <w:ilvl w:val="0"/>
          <w:numId w:val="48"/>
        </w:numPr>
        <w:spacing w:after="0" w:line="240" w:lineRule="auto"/>
        <w:rPr>
          <w:rFonts w:ascii="Barlow" w:eastAsia="Times New Roman" w:hAnsi="Barlow" w:cs="Times New Roman"/>
          <w:sz w:val="24"/>
          <w:szCs w:val="24"/>
          <w:lang w:eastAsia="en-GB"/>
        </w:rPr>
      </w:pPr>
      <w:r w:rsidRPr="00A21B2F">
        <w:rPr>
          <w:rFonts w:ascii="Barlow" w:eastAsia="Times New Roman" w:hAnsi="Barlow" w:cs="Times New Roman"/>
          <w:b/>
          <w:bCs/>
          <w:sz w:val="24"/>
          <w:szCs w:val="24"/>
          <w:lang w:eastAsia="en-GB"/>
        </w:rPr>
        <w:t>Performance Monitoring &amp; Reporting</w:t>
      </w:r>
    </w:p>
    <w:p w14:paraId="3BA62A37" w14:textId="77777777" w:rsidR="00AE71AF" w:rsidRPr="00A21B2F" w:rsidRDefault="00AE71AF" w:rsidP="00A21B2F">
      <w:pPr>
        <w:pStyle w:val="ListParagraph"/>
        <w:numPr>
          <w:ilvl w:val="0"/>
          <w:numId w:val="52"/>
        </w:numPr>
        <w:spacing w:after="0" w:line="240" w:lineRule="auto"/>
        <w:ind w:left="1494"/>
        <w:rPr>
          <w:rFonts w:ascii="Barlow" w:eastAsia="Times New Roman" w:hAnsi="Barlow" w:cs="Times New Roman"/>
          <w:sz w:val="24"/>
          <w:szCs w:val="24"/>
          <w:lang w:eastAsia="en-GB"/>
        </w:rPr>
      </w:pPr>
      <w:r w:rsidRPr="00A21B2F">
        <w:rPr>
          <w:rFonts w:ascii="Barlow" w:eastAsia="Times New Roman" w:hAnsi="Barlow" w:cs="Times New Roman"/>
          <w:sz w:val="24"/>
          <w:szCs w:val="24"/>
          <w:lang w:eastAsia="en-GB"/>
        </w:rPr>
        <w:t>Analyse key performance indicators including attendance, income, utilisation rates, and customer satisfaction.</w:t>
      </w:r>
    </w:p>
    <w:p w14:paraId="70AE6522" w14:textId="77777777" w:rsidR="00AE71AF" w:rsidRPr="00A21B2F" w:rsidRDefault="00AE71AF" w:rsidP="00A21B2F">
      <w:pPr>
        <w:pStyle w:val="ListParagraph"/>
        <w:numPr>
          <w:ilvl w:val="0"/>
          <w:numId w:val="52"/>
        </w:numPr>
        <w:spacing w:after="0" w:line="240" w:lineRule="auto"/>
        <w:ind w:left="1494"/>
        <w:rPr>
          <w:rFonts w:ascii="Barlow" w:eastAsia="Times New Roman" w:hAnsi="Barlow" w:cs="Times New Roman"/>
          <w:sz w:val="24"/>
          <w:szCs w:val="24"/>
          <w:lang w:eastAsia="en-GB"/>
        </w:rPr>
      </w:pPr>
      <w:r w:rsidRPr="00A21B2F">
        <w:rPr>
          <w:rFonts w:ascii="Barlow" w:eastAsia="Times New Roman" w:hAnsi="Barlow" w:cs="Times New Roman"/>
          <w:sz w:val="24"/>
          <w:szCs w:val="24"/>
          <w:lang w:eastAsia="en-GB"/>
        </w:rPr>
        <w:t>Produce regular reports with actionable recommendations to support performance targets and continuous improvement.</w:t>
      </w:r>
    </w:p>
    <w:p w14:paraId="6D6AAB6E" w14:textId="77777777" w:rsidR="00AE71AF" w:rsidRDefault="00AE71AF" w:rsidP="00A21B2F">
      <w:pPr>
        <w:pStyle w:val="ListParagraph"/>
        <w:numPr>
          <w:ilvl w:val="0"/>
          <w:numId w:val="52"/>
        </w:numPr>
        <w:spacing w:after="0" w:line="240" w:lineRule="auto"/>
        <w:ind w:left="1494"/>
        <w:rPr>
          <w:rFonts w:ascii="Barlow" w:eastAsia="Times New Roman" w:hAnsi="Barlow" w:cs="Times New Roman"/>
          <w:sz w:val="24"/>
          <w:szCs w:val="24"/>
          <w:lang w:eastAsia="en-GB"/>
        </w:rPr>
      </w:pPr>
      <w:r w:rsidRPr="00A21B2F">
        <w:rPr>
          <w:rFonts w:ascii="Barlow" w:eastAsia="Times New Roman" w:hAnsi="Barlow" w:cs="Times New Roman"/>
          <w:sz w:val="24"/>
          <w:szCs w:val="24"/>
          <w:lang w:eastAsia="en-GB"/>
        </w:rPr>
        <w:t>Contribute to strategic planning for the growth and development of group fitness services</w:t>
      </w:r>
    </w:p>
    <w:p w14:paraId="3C03090D" w14:textId="77777777" w:rsidR="00893C6E" w:rsidRDefault="00893C6E" w:rsidP="00893C6E">
      <w:pPr>
        <w:pStyle w:val="ListParagraph"/>
        <w:spacing w:after="0" w:line="240" w:lineRule="auto"/>
        <w:ind w:left="1494"/>
        <w:rPr>
          <w:rFonts w:ascii="Barlow" w:eastAsia="Times New Roman" w:hAnsi="Barlow" w:cs="Times New Roman"/>
          <w:sz w:val="24"/>
          <w:szCs w:val="24"/>
          <w:lang w:eastAsia="en-GB"/>
        </w:rPr>
      </w:pPr>
    </w:p>
    <w:p w14:paraId="32E0495C" w14:textId="77777777" w:rsidR="00893C6E" w:rsidRDefault="00893C6E" w:rsidP="00893C6E">
      <w:pPr>
        <w:pStyle w:val="ListParagraph"/>
        <w:spacing w:after="0" w:line="240" w:lineRule="auto"/>
        <w:ind w:left="1494"/>
        <w:rPr>
          <w:rFonts w:ascii="Barlow" w:eastAsia="Times New Roman" w:hAnsi="Barlow" w:cs="Times New Roman"/>
          <w:sz w:val="24"/>
          <w:szCs w:val="24"/>
          <w:lang w:eastAsia="en-GB"/>
        </w:rPr>
      </w:pPr>
    </w:p>
    <w:p w14:paraId="647EE055" w14:textId="77777777" w:rsidR="00893C6E" w:rsidRDefault="00893C6E" w:rsidP="00893C6E">
      <w:pPr>
        <w:pStyle w:val="ListParagraph"/>
        <w:spacing w:after="0" w:line="240" w:lineRule="auto"/>
        <w:ind w:left="1494"/>
        <w:rPr>
          <w:rFonts w:ascii="Barlow" w:eastAsia="Times New Roman" w:hAnsi="Barlow" w:cs="Times New Roman"/>
          <w:sz w:val="24"/>
          <w:szCs w:val="24"/>
          <w:lang w:eastAsia="en-GB"/>
        </w:rPr>
      </w:pPr>
    </w:p>
    <w:p w14:paraId="75A9C080" w14:textId="77777777" w:rsidR="00893C6E" w:rsidRDefault="00893C6E" w:rsidP="00893C6E">
      <w:pPr>
        <w:pStyle w:val="ListParagraph"/>
        <w:spacing w:after="0" w:line="240" w:lineRule="auto"/>
        <w:ind w:left="1494"/>
        <w:rPr>
          <w:rFonts w:ascii="Barlow" w:eastAsia="Times New Roman" w:hAnsi="Barlow" w:cs="Times New Roman"/>
          <w:sz w:val="24"/>
          <w:szCs w:val="24"/>
          <w:lang w:eastAsia="en-GB"/>
        </w:rPr>
      </w:pPr>
    </w:p>
    <w:p w14:paraId="30331278" w14:textId="77777777" w:rsidR="00893C6E" w:rsidRDefault="00893C6E" w:rsidP="00893C6E">
      <w:pPr>
        <w:pStyle w:val="ListParagraph"/>
        <w:spacing w:after="0" w:line="240" w:lineRule="auto"/>
        <w:ind w:left="1494"/>
        <w:rPr>
          <w:rFonts w:ascii="Barlow" w:eastAsia="Times New Roman" w:hAnsi="Barlow" w:cs="Times New Roman"/>
          <w:sz w:val="24"/>
          <w:szCs w:val="24"/>
          <w:lang w:eastAsia="en-GB"/>
        </w:rPr>
      </w:pPr>
    </w:p>
    <w:p w14:paraId="00D0F3D7" w14:textId="77777777" w:rsidR="00893C6E" w:rsidRDefault="00893C6E" w:rsidP="00893C6E">
      <w:pPr>
        <w:pStyle w:val="ListParagraph"/>
        <w:spacing w:after="0" w:line="240" w:lineRule="auto"/>
        <w:ind w:left="1494"/>
        <w:rPr>
          <w:rFonts w:ascii="Barlow" w:eastAsia="Times New Roman" w:hAnsi="Barlow" w:cs="Times New Roman"/>
          <w:sz w:val="24"/>
          <w:szCs w:val="24"/>
          <w:lang w:eastAsia="en-GB"/>
        </w:rPr>
      </w:pPr>
    </w:p>
    <w:p w14:paraId="5978F38D" w14:textId="77777777" w:rsidR="00893C6E" w:rsidRPr="00A21B2F" w:rsidRDefault="00893C6E" w:rsidP="00893C6E">
      <w:pPr>
        <w:pStyle w:val="ListParagraph"/>
        <w:spacing w:after="0" w:line="240" w:lineRule="auto"/>
        <w:ind w:left="1494"/>
        <w:rPr>
          <w:rFonts w:ascii="Barlow" w:eastAsia="Times New Roman" w:hAnsi="Barlow" w:cs="Times New Roman"/>
          <w:sz w:val="24"/>
          <w:szCs w:val="24"/>
          <w:lang w:eastAsia="en-GB"/>
        </w:rPr>
      </w:pPr>
    </w:p>
    <w:p w14:paraId="310CB159" w14:textId="5960411B" w:rsidR="00CF705F" w:rsidRDefault="00CF705F" w:rsidP="001933BE">
      <w:pPr>
        <w:spacing w:after="0"/>
        <w:jc w:val="both"/>
        <w:rPr>
          <w:rFonts w:ascii="Barlow" w:hAnsi="Barlow"/>
          <w:sz w:val="24"/>
          <w:szCs w:val="24"/>
        </w:rPr>
      </w:pPr>
      <w:r w:rsidRPr="001933BE">
        <w:rPr>
          <w:rFonts w:ascii="Barlow" w:hAnsi="Barlow"/>
          <w:sz w:val="24"/>
          <w:szCs w:val="24"/>
        </w:rPr>
        <w:t>The above list is illustrative, not exhaustive. Accordingly, there may be a requirement to undertake additional duties, consistent with the level of the post, as directed by managemen</w:t>
      </w:r>
      <w:r w:rsidR="001933BE">
        <w:rPr>
          <w:rFonts w:ascii="Barlow" w:hAnsi="Barlow"/>
          <w:sz w:val="24"/>
          <w:szCs w:val="24"/>
        </w:rPr>
        <w:t>t</w:t>
      </w:r>
    </w:p>
    <w:p w14:paraId="2FF63389" w14:textId="77777777" w:rsidR="001933BE" w:rsidRDefault="001933BE" w:rsidP="001933BE">
      <w:pPr>
        <w:spacing w:after="0"/>
        <w:jc w:val="both"/>
        <w:rPr>
          <w:rFonts w:ascii="Barlow" w:hAnsi="Barlow"/>
          <w:b/>
          <w:bCs/>
          <w:sz w:val="24"/>
          <w:szCs w:val="24"/>
          <w:lang w:val="en-US"/>
        </w:rPr>
      </w:pPr>
    </w:p>
    <w:p w14:paraId="58D7E808" w14:textId="77777777" w:rsidR="006C093D" w:rsidRPr="004E4067" w:rsidRDefault="006C093D" w:rsidP="006C093D">
      <w:pPr>
        <w:rPr>
          <w:rFonts w:ascii="Barlow" w:eastAsiaTheme="minorHAnsi" w:hAnsi="Barlow"/>
          <w:b/>
          <w:bCs/>
          <w:kern w:val="2"/>
          <w:sz w:val="28"/>
          <w:szCs w:val="28"/>
          <w:lang w:val="en-US"/>
          <w14:ligatures w14:val="standardContextual"/>
        </w:rPr>
      </w:pPr>
      <w:r w:rsidRPr="004E4067">
        <w:rPr>
          <w:rFonts w:ascii="Barlow" w:eastAsiaTheme="minorHAnsi" w:hAnsi="Barlow"/>
          <w:b/>
          <w:bCs/>
          <w:kern w:val="2"/>
          <w:sz w:val="28"/>
          <w:szCs w:val="28"/>
          <w:lang w:val="en-US"/>
          <w14:ligatures w14:val="standardContextual"/>
        </w:rPr>
        <w:t>The numbers</w:t>
      </w:r>
    </w:p>
    <w:p w14:paraId="4987D1E9" w14:textId="06E46678" w:rsidR="006C093D" w:rsidRPr="00924362" w:rsidRDefault="00924362" w:rsidP="00387880">
      <w:pPr>
        <w:numPr>
          <w:ilvl w:val="0"/>
          <w:numId w:val="5"/>
        </w:numPr>
        <w:spacing w:line="256" w:lineRule="auto"/>
        <w:contextualSpacing/>
        <w:rPr>
          <w:rFonts w:ascii="Barlow" w:eastAsiaTheme="minorHAnsi" w:hAnsi="Barlow"/>
          <w:kern w:val="2"/>
          <w:lang w:val="en-US"/>
          <w14:ligatures w14:val="standardContextual"/>
        </w:rPr>
      </w:pPr>
      <w:r w:rsidRPr="00924362">
        <w:rPr>
          <w:rFonts w:ascii="Barlow" w:eastAsiaTheme="minorHAnsi" w:hAnsi="Barlow"/>
          <w:kern w:val="2"/>
          <w:lang w:val="en-US"/>
          <w14:ligatures w14:val="standardContextual"/>
        </w:rPr>
        <w:t>Re</w:t>
      </w:r>
      <w:r w:rsidR="006C093D" w:rsidRPr="00924362">
        <w:rPr>
          <w:rFonts w:ascii="Barlow" w:eastAsiaTheme="minorHAnsi" w:hAnsi="Barlow"/>
          <w:kern w:val="2"/>
          <w:lang w:val="en-US"/>
          <w14:ligatures w14:val="standardContextual"/>
        </w:rPr>
        <w:t>sponsible for</w:t>
      </w:r>
      <w:r w:rsidRPr="00924362">
        <w:rPr>
          <w:rFonts w:ascii="Barlow" w:eastAsiaTheme="minorHAnsi" w:hAnsi="Barlow"/>
          <w:kern w:val="2"/>
          <w:lang w:val="en-US"/>
          <w14:ligatures w14:val="standardContextual"/>
        </w:rPr>
        <w:t xml:space="preserve"> </w:t>
      </w:r>
      <w:r>
        <w:rPr>
          <w:rFonts w:ascii="Barlow" w:eastAsiaTheme="minorHAnsi" w:hAnsi="Barlow"/>
          <w:kern w:val="2"/>
          <w:lang w:val="en-US"/>
          <w14:ligatures w14:val="standardContextual"/>
        </w:rPr>
        <w:t xml:space="preserve">circa. </w:t>
      </w:r>
      <w:r w:rsidRPr="00924362">
        <w:rPr>
          <w:rFonts w:ascii="Barlow" w:eastAsiaTheme="minorHAnsi" w:hAnsi="Barlow"/>
          <w:kern w:val="2"/>
          <w:lang w:val="en-US"/>
          <w14:ligatures w14:val="standardContextual"/>
        </w:rPr>
        <w:t xml:space="preserve">80 </w:t>
      </w:r>
      <w:r w:rsidR="004B34F3">
        <w:rPr>
          <w:rFonts w:ascii="Barlow" w:eastAsiaTheme="minorHAnsi" w:hAnsi="Barlow"/>
          <w:kern w:val="2"/>
          <w:lang w:val="en-US"/>
          <w14:ligatures w14:val="standardContextual"/>
        </w:rPr>
        <w:t xml:space="preserve">self-employed </w:t>
      </w:r>
      <w:r w:rsidRPr="00924362">
        <w:rPr>
          <w:rFonts w:ascii="Barlow" w:eastAsiaTheme="minorHAnsi" w:hAnsi="Barlow"/>
          <w:kern w:val="2"/>
          <w:lang w:val="en-US"/>
          <w14:ligatures w14:val="standardContextual"/>
        </w:rPr>
        <w:t xml:space="preserve">group fitness instructors. </w:t>
      </w:r>
    </w:p>
    <w:p w14:paraId="1B6C2AF8" w14:textId="3665E9E9" w:rsidR="00933574" w:rsidRPr="00924362" w:rsidRDefault="00933574" w:rsidP="00387880">
      <w:pPr>
        <w:numPr>
          <w:ilvl w:val="0"/>
          <w:numId w:val="5"/>
        </w:numPr>
        <w:spacing w:line="256" w:lineRule="auto"/>
        <w:contextualSpacing/>
        <w:rPr>
          <w:rFonts w:ascii="Barlow" w:eastAsiaTheme="minorHAnsi" w:hAnsi="Barlow"/>
          <w:kern w:val="2"/>
          <w:lang w:val="en-US"/>
          <w14:ligatures w14:val="standardContextual"/>
        </w:rPr>
      </w:pPr>
      <w:r w:rsidRPr="00924362">
        <w:rPr>
          <w:rFonts w:ascii="Barlow" w:eastAsiaTheme="minorHAnsi" w:hAnsi="Barlow"/>
          <w:kern w:val="2"/>
          <w:lang w:val="en-US"/>
          <w14:ligatures w14:val="standardContextual"/>
        </w:rPr>
        <w:t xml:space="preserve">Achieve 287,864 </w:t>
      </w:r>
      <w:r w:rsidR="006E565B" w:rsidRPr="00924362">
        <w:rPr>
          <w:rFonts w:ascii="Barlow" w:eastAsiaTheme="minorHAnsi" w:hAnsi="Barlow"/>
          <w:kern w:val="2"/>
          <w:lang w:val="en-US"/>
          <w14:ligatures w14:val="standardContextual"/>
        </w:rPr>
        <w:t>visits with 21,909 classes delivered (by 2028)</w:t>
      </w:r>
    </w:p>
    <w:p w14:paraId="2A0B3E7C" w14:textId="0E8CF1E7" w:rsidR="00387880" w:rsidRPr="00924362" w:rsidRDefault="00432315" w:rsidP="00387880">
      <w:pPr>
        <w:numPr>
          <w:ilvl w:val="0"/>
          <w:numId w:val="5"/>
        </w:numPr>
        <w:spacing w:line="256" w:lineRule="auto"/>
        <w:contextualSpacing/>
        <w:rPr>
          <w:rFonts w:ascii="Barlow" w:eastAsiaTheme="minorHAnsi" w:hAnsi="Barlow"/>
          <w:kern w:val="2"/>
          <w:lang w:val="en-US"/>
          <w14:ligatures w14:val="standardContextual"/>
        </w:rPr>
      </w:pPr>
      <w:r w:rsidRPr="00924362">
        <w:rPr>
          <w:rFonts w:ascii="Barlow" w:eastAsiaTheme="minorHAnsi" w:hAnsi="Barlow"/>
          <w:kern w:val="2"/>
          <w:lang w:val="en-US"/>
          <w14:ligatures w14:val="standardContextual"/>
        </w:rPr>
        <w:t>Achieve average class attendance of 16 and reduce cost per head to £1.00</w:t>
      </w:r>
      <w:r w:rsidR="00924362" w:rsidRPr="00924362">
        <w:rPr>
          <w:rFonts w:ascii="Barlow" w:eastAsiaTheme="minorHAnsi" w:hAnsi="Barlow"/>
          <w:kern w:val="2"/>
          <w:lang w:val="en-US"/>
          <w14:ligatures w14:val="standardContextual"/>
        </w:rPr>
        <w:t xml:space="preserve"> (by 2028).</w:t>
      </w:r>
    </w:p>
    <w:p w14:paraId="667CB27A" w14:textId="77777777" w:rsidR="006C093D" w:rsidRPr="001933BE" w:rsidRDefault="006C093D" w:rsidP="001933BE">
      <w:pPr>
        <w:spacing w:after="0"/>
        <w:jc w:val="both"/>
        <w:rPr>
          <w:rFonts w:ascii="Barlow" w:hAnsi="Barlow"/>
          <w:b/>
          <w:bCs/>
          <w:sz w:val="24"/>
          <w:szCs w:val="24"/>
          <w:lang w:val="en-US"/>
        </w:rPr>
      </w:pPr>
    </w:p>
    <w:p w14:paraId="09FD91C7" w14:textId="75E5FE3E" w:rsidR="001D2AB7" w:rsidRPr="006F001D" w:rsidRDefault="0021549D" w:rsidP="001933BE">
      <w:pPr>
        <w:spacing w:after="0"/>
        <w:jc w:val="both"/>
        <w:rPr>
          <w:rFonts w:ascii="Barlow" w:hAnsi="Barlow"/>
          <w:b/>
          <w:bCs/>
          <w:sz w:val="24"/>
          <w:szCs w:val="24"/>
          <w:lang w:val="en-US"/>
        </w:rPr>
      </w:pPr>
      <w:r w:rsidRPr="006F001D">
        <w:rPr>
          <w:rFonts w:ascii="Barlow" w:hAnsi="Barlow"/>
          <w:b/>
          <w:bCs/>
          <w:sz w:val="24"/>
          <w:szCs w:val="24"/>
          <w:lang w:val="en-US"/>
        </w:rPr>
        <w:t>Responsibility for Resources</w:t>
      </w:r>
    </w:p>
    <w:p w14:paraId="67F2AAC4" w14:textId="77777777" w:rsidR="001933BE" w:rsidRPr="001933BE" w:rsidRDefault="001933BE" w:rsidP="001933BE">
      <w:pPr>
        <w:spacing w:after="0"/>
        <w:jc w:val="both"/>
        <w:rPr>
          <w:rFonts w:ascii="Barlow" w:hAnsi="Barlow"/>
          <w:b/>
          <w:bCs/>
          <w:sz w:val="24"/>
          <w:szCs w:val="24"/>
          <w:highlight w:val="yellow"/>
          <w:lang w:val="en-US"/>
        </w:rPr>
      </w:pPr>
    </w:p>
    <w:p w14:paraId="0979147D" w14:textId="2DABB65D" w:rsidR="001D2AB7" w:rsidRPr="006F001D" w:rsidRDefault="006F001D" w:rsidP="008F6FAA">
      <w:pPr>
        <w:pStyle w:val="ListParagraph"/>
        <w:numPr>
          <w:ilvl w:val="0"/>
          <w:numId w:val="43"/>
        </w:numPr>
        <w:spacing w:after="0"/>
        <w:jc w:val="both"/>
        <w:rPr>
          <w:rFonts w:ascii="Barlow" w:hAnsi="Barlow"/>
          <w:sz w:val="24"/>
          <w:szCs w:val="24"/>
          <w:lang w:val="en-US"/>
        </w:rPr>
      </w:pPr>
      <w:r w:rsidRPr="006F001D">
        <w:rPr>
          <w:rFonts w:ascii="Barlow" w:hAnsi="Barlow"/>
          <w:sz w:val="24"/>
          <w:szCs w:val="24"/>
          <w:lang w:val="en-US"/>
        </w:rPr>
        <w:t xml:space="preserve">Responsibility for usage of Group Fitness class </w:t>
      </w:r>
      <w:proofErr w:type="spellStart"/>
      <w:r w:rsidRPr="006F001D">
        <w:rPr>
          <w:rFonts w:ascii="Barlow" w:hAnsi="Barlow"/>
          <w:sz w:val="24"/>
          <w:szCs w:val="24"/>
          <w:lang w:val="en-US"/>
        </w:rPr>
        <w:t>programmes</w:t>
      </w:r>
      <w:proofErr w:type="spellEnd"/>
      <w:r w:rsidRPr="006F001D">
        <w:rPr>
          <w:rFonts w:ascii="Barlow" w:hAnsi="Barlow"/>
          <w:sz w:val="24"/>
          <w:szCs w:val="24"/>
          <w:lang w:val="en-US"/>
        </w:rPr>
        <w:t xml:space="preserve"> </w:t>
      </w:r>
    </w:p>
    <w:p w14:paraId="65CC34EE" w14:textId="12C2E68F" w:rsidR="003F5E99" w:rsidRPr="008F6FAA" w:rsidRDefault="00C41123" w:rsidP="008F6FAA">
      <w:pPr>
        <w:pStyle w:val="ListParagraph"/>
        <w:numPr>
          <w:ilvl w:val="0"/>
          <w:numId w:val="43"/>
        </w:numPr>
        <w:spacing w:after="0"/>
        <w:jc w:val="both"/>
        <w:rPr>
          <w:rFonts w:ascii="Barlow" w:hAnsi="Barlow"/>
          <w:sz w:val="24"/>
          <w:szCs w:val="24"/>
          <w:lang w:val="en-US"/>
        </w:rPr>
      </w:pPr>
      <w:r w:rsidRPr="008F6FAA">
        <w:rPr>
          <w:rFonts w:ascii="Barlow" w:hAnsi="Barlow"/>
          <w:sz w:val="24"/>
          <w:szCs w:val="24"/>
          <w:lang w:val="en-US"/>
        </w:rPr>
        <w:t xml:space="preserve">Responsibility for finance - </w:t>
      </w:r>
      <w:r w:rsidR="006A74E3" w:rsidRPr="008F6FAA">
        <w:rPr>
          <w:rFonts w:ascii="Barlow" w:hAnsi="Barlow"/>
          <w:sz w:val="24"/>
          <w:szCs w:val="24"/>
          <w:lang w:val="en-US"/>
        </w:rPr>
        <w:t>No direct responsibility for finance</w:t>
      </w:r>
      <w:r w:rsidRPr="008F6FAA">
        <w:rPr>
          <w:rFonts w:ascii="Barlow" w:hAnsi="Barlow"/>
          <w:sz w:val="24"/>
          <w:szCs w:val="24"/>
          <w:lang w:val="en-US"/>
        </w:rPr>
        <w:t xml:space="preserve">.  Post </w:t>
      </w:r>
      <w:r w:rsidR="006A74E3" w:rsidRPr="008F6FAA">
        <w:rPr>
          <w:rFonts w:ascii="Barlow" w:hAnsi="Barlow"/>
          <w:sz w:val="24"/>
          <w:szCs w:val="24"/>
          <w:lang w:val="en-US"/>
        </w:rPr>
        <w:t xml:space="preserve">will be required to sign off invoices, indirectly sites fitness class income. </w:t>
      </w:r>
    </w:p>
    <w:p w14:paraId="0513C47F" w14:textId="02E4FD72" w:rsidR="001D2AB7" w:rsidRPr="008F6FAA" w:rsidRDefault="00C41123" w:rsidP="008F6FAA">
      <w:pPr>
        <w:pStyle w:val="ListParagraph"/>
        <w:numPr>
          <w:ilvl w:val="0"/>
          <w:numId w:val="43"/>
        </w:numPr>
        <w:spacing w:after="0"/>
        <w:jc w:val="both"/>
        <w:rPr>
          <w:rFonts w:ascii="Barlow" w:hAnsi="Barlow"/>
          <w:sz w:val="24"/>
          <w:szCs w:val="24"/>
          <w:lang w:val="en-US"/>
        </w:rPr>
      </w:pPr>
      <w:r w:rsidRPr="008F6FAA">
        <w:rPr>
          <w:rFonts w:ascii="Barlow" w:hAnsi="Barlow"/>
          <w:sz w:val="24"/>
          <w:szCs w:val="24"/>
          <w:lang w:val="en-US"/>
        </w:rPr>
        <w:t xml:space="preserve">Responsibility for staff – no direct reports.  Currently have 80 service providers to coordinate, liaise with and carry out technical evaluations. </w:t>
      </w:r>
    </w:p>
    <w:p w14:paraId="67FAAA2D" w14:textId="77777777" w:rsidR="008F6FAA" w:rsidRPr="008F6FAA" w:rsidRDefault="00F24BCF" w:rsidP="008F6FAA">
      <w:pPr>
        <w:pStyle w:val="ListParagraph"/>
        <w:numPr>
          <w:ilvl w:val="0"/>
          <w:numId w:val="43"/>
        </w:numPr>
        <w:spacing w:after="0" w:line="240" w:lineRule="auto"/>
        <w:jc w:val="both"/>
        <w:rPr>
          <w:rFonts w:ascii="Barlow" w:hAnsi="Barlow" w:cs="Tahoma"/>
          <w:sz w:val="24"/>
          <w:szCs w:val="24"/>
        </w:rPr>
      </w:pPr>
      <w:r w:rsidRPr="008F6FAA">
        <w:rPr>
          <w:rFonts w:ascii="Barlow" w:hAnsi="Barlow"/>
          <w:sz w:val="24"/>
          <w:szCs w:val="24"/>
          <w:lang w:val="en-US"/>
        </w:rPr>
        <w:t xml:space="preserve">Responsibility for Physical resources – You are responsible for being the expert and advising on </w:t>
      </w:r>
      <w:r w:rsidRPr="008F6FAA">
        <w:rPr>
          <w:rFonts w:ascii="Barlow" w:hAnsi="Barlow" w:cs="Tahoma"/>
          <w:sz w:val="24"/>
          <w:szCs w:val="24"/>
        </w:rPr>
        <w:t xml:space="preserve">purchasing of music systems, microphones &amp; light systems, correct storage and maintenance of equipment and auditing of studios and fitness class equipment. </w:t>
      </w:r>
    </w:p>
    <w:p w14:paraId="46947AF5" w14:textId="25F5F668" w:rsidR="00F24BCF" w:rsidRPr="008F6FAA" w:rsidRDefault="00F24BCF" w:rsidP="008F6FAA">
      <w:pPr>
        <w:pStyle w:val="ListParagraph"/>
        <w:numPr>
          <w:ilvl w:val="0"/>
          <w:numId w:val="43"/>
        </w:numPr>
        <w:spacing w:after="0" w:line="240" w:lineRule="auto"/>
        <w:jc w:val="both"/>
        <w:rPr>
          <w:rFonts w:ascii="Barlow" w:hAnsi="Barlow" w:cs="Tahoma"/>
          <w:sz w:val="24"/>
          <w:szCs w:val="24"/>
        </w:rPr>
      </w:pPr>
      <w:r w:rsidRPr="008F6FAA">
        <w:rPr>
          <w:rFonts w:ascii="Barlow" w:hAnsi="Barlow" w:cs="Tahoma"/>
          <w:sz w:val="24"/>
          <w:szCs w:val="24"/>
        </w:rPr>
        <w:t xml:space="preserve">Responsibility for data and information - Management of the fitness class service providers database which includes personal information, qualifications are kept up to date, limiting liability on Xcite West Lothian Leisure (up to date insurance) and PVG’s – Disclosure. </w:t>
      </w:r>
      <w:r w:rsidR="008F6FAA" w:rsidRPr="008F6FAA">
        <w:rPr>
          <w:rFonts w:ascii="Barlow" w:hAnsi="Barlow" w:cs="Tahoma"/>
          <w:sz w:val="24"/>
          <w:szCs w:val="24"/>
        </w:rPr>
        <w:t>Will be responsible for s</w:t>
      </w:r>
      <w:r w:rsidRPr="008F6FAA">
        <w:rPr>
          <w:rFonts w:ascii="Barlow" w:hAnsi="Barlow" w:cs="Tahoma"/>
          <w:sz w:val="24"/>
          <w:szCs w:val="24"/>
        </w:rPr>
        <w:t>ensitive and confidential information with service providers and colleagues</w:t>
      </w:r>
      <w:r w:rsidR="008F6FAA" w:rsidRPr="008F6FAA">
        <w:rPr>
          <w:rFonts w:ascii="Barlow" w:hAnsi="Barlow" w:cs="Tahoma"/>
          <w:sz w:val="24"/>
          <w:szCs w:val="24"/>
        </w:rPr>
        <w:t xml:space="preserve"> and is r</w:t>
      </w:r>
      <w:r w:rsidRPr="008F6FAA">
        <w:rPr>
          <w:rFonts w:ascii="Barlow" w:hAnsi="Barlow" w:cs="Tahoma"/>
          <w:sz w:val="24"/>
          <w:szCs w:val="24"/>
        </w:rPr>
        <w:t>esponsible for the overall development of the program</w:t>
      </w:r>
      <w:r w:rsidR="008F6FAA" w:rsidRPr="008F6FAA">
        <w:rPr>
          <w:rFonts w:ascii="Barlow" w:hAnsi="Barlow" w:cs="Tahoma"/>
          <w:sz w:val="24"/>
          <w:szCs w:val="24"/>
        </w:rPr>
        <w:t>me</w:t>
      </w:r>
      <w:r w:rsidRPr="008F6FAA">
        <w:rPr>
          <w:rFonts w:ascii="Barlow" w:hAnsi="Barlow" w:cs="Tahoma"/>
          <w:sz w:val="24"/>
          <w:szCs w:val="24"/>
        </w:rPr>
        <w:t>.</w:t>
      </w:r>
    </w:p>
    <w:p w14:paraId="7354E6B9" w14:textId="77777777" w:rsidR="006F001D" w:rsidRPr="001933BE" w:rsidRDefault="006F001D" w:rsidP="001933BE">
      <w:pPr>
        <w:spacing w:after="0"/>
        <w:jc w:val="both"/>
        <w:rPr>
          <w:rFonts w:ascii="Barlow" w:hAnsi="Barlow"/>
          <w:i/>
          <w:iCs/>
          <w:sz w:val="24"/>
          <w:szCs w:val="24"/>
          <w:highlight w:val="yellow"/>
        </w:rPr>
      </w:pPr>
    </w:p>
    <w:p w14:paraId="06048B01" w14:textId="341A513A" w:rsidR="00FB58FD" w:rsidRDefault="00E5742E" w:rsidP="001933BE">
      <w:pPr>
        <w:spacing w:after="0"/>
        <w:jc w:val="both"/>
        <w:rPr>
          <w:rFonts w:ascii="Barlow" w:hAnsi="Barlow"/>
          <w:b/>
          <w:bCs/>
          <w:sz w:val="24"/>
          <w:szCs w:val="24"/>
          <w:lang w:val="en-US"/>
        </w:rPr>
      </w:pPr>
      <w:r>
        <w:rPr>
          <w:rFonts w:ascii="Barlow" w:hAnsi="Barlow"/>
          <w:b/>
          <w:bCs/>
          <w:sz w:val="24"/>
          <w:szCs w:val="24"/>
          <w:lang w:val="en-US"/>
        </w:rPr>
        <w:t>Stake holder c</w:t>
      </w:r>
      <w:r w:rsidR="00FB58FD" w:rsidRPr="001933BE">
        <w:rPr>
          <w:rFonts w:ascii="Barlow" w:hAnsi="Barlow"/>
          <w:b/>
          <w:bCs/>
          <w:sz w:val="24"/>
          <w:szCs w:val="24"/>
          <w:lang w:val="en-US"/>
        </w:rPr>
        <w:t>ommunications and working relationships</w:t>
      </w:r>
    </w:p>
    <w:p w14:paraId="61D0AF2A" w14:textId="77777777" w:rsidR="001933BE" w:rsidRPr="001933BE" w:rsidRDefault="001933BE" w:rsidP="001933BE">
      <w:pPr>
        <w:spacing w:after="0"/>
        <w:jc w:val="both"/>
        <w:rPr>
          <w:rFonts w:ascii="Barlow" w:hAnsi="Barlow"/>
          <w:b/>
          <w:bCs/>
          <w:sz w:val="24"/>
          <w:szCs w:val="24"/>
          <w:lang w:val="en-US"/>
        </w:rPr>
      </w:pPr>
    </w:p>
    <w:p w14:paraId="758EE0E6" w14:textId="3334F302" w:rsidR="00046BA1" w:rsidRPr="001933BE" w:rsidRDefault="00122325" w:rsidP="001933BE">
      <w:pPr>
        <w:spacing w:after="0"/>
        <w:jc w:val="both"/>
        <w:rPr>
          <w:rFonts w:ascii="Barlow" w:hAnsi="Barlow"/>
          <w:sz w:val="24"/>
          <w:szCs w:val="24"/>
          <w:lang w:val="en-US"/>
        </w:rPr>
      </w:pPr>
      <w:r w:rsidRPr="001933BE">
        <w:rPr>
          <w:rFonts w:ascii="Barlow" w:hAnsi="Barlow"/>
          <w:sz w:val="24"/>
          <w:szCs w:val="24"/>
          <w:lang w:val="en-US"/>
        </w:rPr>
        <w:t xml:space="preserve">Internal: </w:t>
      </w:r>
      <w:r w:rsidR="00902CF7" w:rsidRPr="001933BE">
        <w:rPr>
          <w:rFonts w:ascii="Barlow" w:hAnsi="Barlow"/>
          <w:sz w:val="24"/>
          <w:szCs w:val="24"/>
          <w:lang w:val="en-US"/>
        </w:rPr>
        <w:tab/>
      </w:r>
      <w:r w:rsidRPr="001933BE">
        <w:rPr>
          <w:rFonts w:ascii="Barlow" w:hAnsi="Barlow"/>
          <w:sz w:val="24"/>
          <w:szCs w:val="24"/>
          <w:lang w:val="en-US"/>
        </w:rPr>
        <w:t>Employees and workers</w:t>
      </w:r>
    </w:p>
    <w:p w14:paraId="4D51FC42" w14:textId="6CF647BC" w:rsidR="00122325" w:rsidRPr="001933BE" w:rsidRDefault="00122325" w:rsidP="001933BE">
      <w:pPr>
        <w:spacing w:after="0"/>
        <w:jc w:val="both"/>
        <w:rPr>
          <w:rFonts w:ascii="Barlow" w:hAnsi="Barlow"/>
          <w:sz w:val="24"/>
          <w:szCs w:val="24"/>
          <w:lang w:val="en-US"/>
        </w:rPr>
      </w:pPr>
      <w:r w:rsidRPr="001933BE">
        <w:rPr>
          <w:rFonts w:ascii="Barlow" w:hAnsi="Barlow"/>
          <w:sz w:val="24"/>
          <w:szCs w:val="24"/>
          <w:lang w:val="en-US"/>
        </w:rPr>
        <w:t>External:</w:t>
      </w:r>
      <w:r w:rsidRPr="001933BE">
        <w:rPr>
          <w:rFonts w:ascii="Barlow" w:hAnsi="Barlow"/>
          <w:sz w:val="24"/>
          <w:szCs w:val="24"/>
          <w:lang w:val="en-US"/>
        </w:rPr>
        <w:tab/>
      </w:r>
      <w:r w:rsidR="005E5F81" w:rsidRPr="001933BE">
        <w:rPr>
          <w:rFonts w:ascii="Barlow" w:hAnsi="Barlow"/>
          <w:sz w:val="24"/>
          <w:szCs w:val="24"/>
          <w:lang w:val="en-US"/>
        </w:rPr>
        <w:t xml:space="preserve">Les Mills, </w:t>
      </w:r>
      <w:r w:rsidR="00E46811" w:rsidRPr="001933BE">
        <w:rPr>
          <w:rFonts w:ascii="Barlow" w:hAnsi="Barlow"/>
          <w:sz w:val="24"/>
          <w:szCs w:val="24"/>
          <w:lang w:val="en-US"/>
        </w:rPr>
        <w:t xml:space="preserve">Service Providers, </w:t>
      </w:r>
      <w:r w:rsidR="001B71EF" w:rsidRPr="001933BE">
        <w:rPr>
          <w:rFonts w:ascii="Barlow" w:hAnsi="Barlow"/>
          <w:sz w:val="24"/>
          <w:szCs w:val="24"/>
          <w:lang w:val="en-US"/>
        </w:rPr>
        <w:t>Customers, Visitors, and contractors</w:t>
      </w:r>
    </w:p>
    <w:p w14:paraId="6DFF859B" w14:textId="77777777" w:rsidR="00E53662" w:rsidRPr="001933BE" w:rsidRDefault="00E53662" w:rsidP="001933BE">
      <w:pPr>
        <w:spacing w:after="0"/>
        <w:jc w:val="both"/>
        <w:rPr>
          <w:rFonts w:ascii="Barlow" w:hAnsi="Barlow"/>
          <w:b/>
          <w:bCs/>
          <w:sz w:val="24"/>
          <w:szCs w:val="24"/>
          <w:lang w:val="en-US"/>
        </w:rPr>
      </w:pPr>
    </w:p>
    <w:p w14:paraId="25F2A4D9" w14:textId="2AE10FA3" w:rsidR="00D915BB" w:rsidRDefault="004A5858" w:rsidP="001933BE">
      <w:pPr>
        <w:spacing w:after="0"/>
        <w:jc w:val="both"/>
        <w:rPr>
          <w:rFonts w:ascii="Barlow" w:hAnsi="Barlow"/>
          <w:b/>
          <w:bCs/>
          <w:sz w:val="24"/>
          <w:szCs w:val="24"/>
          <w:lang w:val="en-US"/>
        </w:rPr>
      </w:pPr>
      <w:r w:rsidRPr="001933BE">
        <w:rPr>
          <w:rFonts w:ascii="Barlow" w:hAnsi="Barlow"/>
          <w:b/>
          <w:bCs/>
          <w:sz w:val="24"/>
          <w:szCs w:val="24"/>
          <w:lang w:val="en-US"/>
        </w:rPr>
        <w:t xml:space="preserve">What you will bring </w:t>
      </w:r>
      <w:r w:rsidR="001933BE">
        <w:rPr>
          <w:rFonts w:ascii="Barlow" w:hAnsi="Barlow"/>
          <w:b/>
          <w:bCs/>
          <w:sz w:val="24"/>
          <w:szCs w:val="24"/>
          <w:lang w:val="en-US"/>
        </w:rPr>
        <w:t>–</w:t>
      </w:r>
      <w:r w:rsidRPr="001933BE">
        <w:rPr>
          <w:rFonts w:ascii="Barlow" w:hAnsi="Barlow"/>
          <w:b/>
          <w:bCs/>
          <w:sz w:val="24"/>
          <w:szCs w:val="24"/>
          <w:lang w:val="en-US"/>
        </w:rPr>
        <w:t xml:space="preserve"> </w:t>
      </w:r>
      <w:r w:rsidR="001933BE">
        <w:rPr>
          <w:rFonts w:ascii="Barlow" w:hAnsi="Barlow"/>
          <w:b/>
          <w:bCs/>
          <w:sz w:val="24"/>
          <w:szCs w:val="24"/>
          <w:lang w:val="en-US"/>
        </w:rPr>
        <w:t>Qualifications, k</w:t>
      </w:r>
      <w:r w:rsidR="00D915BB" w:rsidRPr="001933BE">
        <w:rPr>
          <w:rFonts w:ascii="Barlow" w:hAnsi="Barlow"/>
          <w:b/>
          <w:bCs/>
          <w:sz w:val="24"/>
          <w:szCs w:val="24"/>
          <w:lang w:val="en-US"/>
        </w:rPr>
        <w:t>nowledge, skills and experience</w:t>
      </w:r>
    </w:p>
    <w:p w14:paraId="39303601" w14:textId="77777777" w:rsidR="001933BE" w:rsidRPr="001933BE" w:rsidRDefault="001933BE" w:rsidP="001933BE">
      <w:pPr>
        <w:spacing w:after="0"/>
        <w:jc w:val="both"/>
        <w:rPr>
          <w:rFonts w:ascii="Barlow" w:hAnsi="Barlow"/>
          <w:b/>
          <w:bCs/>
          <w:sz w:val="24"/>
          <w:szCs w:val="24"/>
          <w:lang w:val="en-US"/>
        </w:rPr>
      </w:pPr>
    </w:p>
    <w:p w14:paraId="33A839B8" w14:textId="310D164D" w:rsidR="0038231A" w:rsidRDefault="0038231A" w:rsidP="001933BE">
      <w:pPr>
        <w:spacing w:after="0"/>
        <w:jc w:val="both"/>
        <w:rPr>
          <w:rFonts w:ascii="Barlow" w:hAnsi="Barlow"/>
          <w:b/>
          <w:bCs/>
          <w:sz w:val="24"/>
          <w:szCs w:val="24"/>
          <w:lang w:val="en-US"/>
        </w:rPr>
      </w:pPr>
      <w:r w:rsidRPr="001933BE">
        <w:rPr>
          <w:rFonts w:ascii="Barlow" w:hAnsi="Barlow"/>
          <w:b/>
          <w:bCs/>
          <w:sz w:val="24"/>
          <w:szCs w:val="24"/>
          <w:lang w:val="en-US"/>
        </w:rPr>
        <w:t>Essential</w:t>
      </w:r>
    </w:p>
    <w:p w14:paraId="0455D7FA" w14:textId="77777777" w:rsidR="001933BE" w:rsidRPr="001933BE" w:rsidRDefault="001933BE" w:rsidP="001933BE">
      <w:pPr>
        <w:spacing w:after="0"/>
        <w:jc w:val="both"/>
        <w:rPr>
          <w:rFonts w:ascii="Barlow" w:hAnsi="Barlow"/>
          <w:b/>
          <w:bCs/>
          <w:sz w:val="24"/>
          <w:szCs w:val="24"/>
          <w:lang w:val="en-US"/>
        </w:rPr>
      </w:pPr>
    </w:p>
    <w:p w14:paraId="21A759D9" w14:textId="4B1CD2E3" w:rsidR="0032300C" w:rsidRPr="001933BE" w:rsidRDefault="0032300C" w:rsidP="001933BE">
      <w:pPr>
        <w:pStyle w:val="ListParagraph"/>
        <w:numPr>
          <w:ilvl w:val="0"/>
          <w:numId w:val="31"/>
        </w:numPr>
        <w:spacing w:after="0" w:line="276" w:lineRule="auto"/>
        <w:jc w:val="both"/>
        <w:rPr>
          <w:rFonts w:ascii="Barlow" w:hAnsi="Barlow" w:cs="Arial"/>
          <w:sz w:val="24"/>
          <w:szCs w:val="24"/>
        </w:rPr>
      </w:pPr>
      <w:r w:rsidRPr="001933BE">
        <w:rPr>
          <w:rFonts w:ascii="Barlow" w:hAnsi="Barlow" w:cs="Arial"/>
          <w:sz w:val="24"/>
          <w:szCs w:val="24"/>
        </w:rPr>
        <w:t xml:space="preserve">Exercise to music Level 2 with REP’s qualification </w:t>
      </w:r>
    </w:p>
    <w:p w14:paraId="606496FF" w14:textId="5BAD0A94" w:rsidR="0032300C" w:rsidRPr="001933BE" w:rsidRDefault="0032300C" w:rsidP="001933BE">
      <w:pPr>
        <w:pStyle w:val="ListParagraph"/>
        <w:numPr>
          <w:ilvl w:val="0"/>
          <w:numId w:val="31"/>
        </w:numPr>
        <w:spacing w:after="0" w:line="276" w:lineRule="auto"/>
        <w:jc w:val="both"/>
        <w:rPr>
          <w:rFonts w:ascii="Barlow" w:hAnsi="Barlow" w:cs="Arial"/>
          <w:sz w:val="24"/>
          <w:szCs w:val="24"/>
        </w:rPr>
      </w:pPr>
      <w:r w:rsidRPr="001933BE">
        <w:rPr>
          <w:rFonts w:ascii="Barlow" w:hAnsi="Barlow" w:cs="Arial"/>
          <w:sz w:val="24"/>
          <w:szCs w:val="24"/>
        </w:rPr>
        <w:t xml:space="preserve">Experience of working in the industry </w:t>
      </w:r>
    </w:p>
    <w:p w14:paraId="0E6CEB06" w14:textId="7B9B22D9" w:rsidR="00B81A6B" w:rsidRPr="001933BE" w:rsidRDefault="00EF54E9" w:rsidP="001933BE">
      <w:pPr>
        <w:pStyle w:val="ListParagraph"/>
        <w:numPr>
          <w:ilvl w:val="0"/>
          <w:numId w:val="31"/>
        </w:numPr>
        <w:spacing w:after="0" w:line="276" w:lineRule="auto"/>
        <w:jc w:val="both"/>
        <w:rPr>
          <w:rFonts w:ascii="Barlow" w:hAnsi="Barlow" w:cs="Arial"/>
          <w:sz w:val="24"/>
          <w:szCs w:val="24"/>
        </w:rPr>
      </w:pPr>
      <w:r w:rsidRPr="001933BE">
        <w:rPr>
          <w:rFonts w:ascii="Barlow" w:hAnsi="Barlow"/>
          <w:sz w:val="24"/>
          <w:szCs w:val="24"/>
        </w:rPr>
        <w:t xml:space="preserve">Experience </w:t>
      </w:r>
      <w:r w:rsidR="00B81A6B" w:rsidRPr="001933BE">
        <w:rPr>
          <w:rFonts w:ascii="Barlow" w:hAnsi="Barlow" w:cs="Arial"/>
          <w:sz w:val="24"/>
          <w:szCs w:val="24"/>
        </w:rPr>
        <w:t>of providing a friendly customer service in a customer facing role</w:t>
      </w:r>
    </w:p>
    <w:p w14:paraId="0380F177" w14:textId="4DFA7318" w:rsidR="00B81A6B" w:rsidRPr="001933BE" w:rsidRDefault="00EF54E9" w:rsidP="001933BE">
      <w:pPr>
        <w:pStyle w:val="ListParagraph"/>
        <w:numPr>
          <w:ilvl w:val="0"/>
          <w:numId w:val="31"/>
        </w:numPr>
        <w:spacing w:after="0" w:line="276" w:lineRule="auto"/>
        <w:jc w:val="both"/>
        <w:rPr>
          <w:rFonts w:ascii="Barlow" w:hAnsi="Barlow" w:cs="Arial"/>
          <w:sz w:val="24"/>
          <w:szCs w:val="24"/>
        </w:rPr>
      </w:pPr>
      <w:r w:rsidRPr="001933BE">
        <w:rPr>
          <w:rFonts w:ascii="Barlow" w:hAnsi="Barlow" w:cs="Arial"/>
          <w:sz w:val="24"/>
          <w:szCs w:val="24"/>
        </w:rPr>
        <w:t xml:space="preserve">Ability </w:t>
      </w:r>
      <w:r w:rsidR="00B81A6B" w:rsidRPr="001933BE">
        <w:rPr>
          <w:rFonts w:ascii="Barlow" w:hAnsi="Barlow" w:cs="Arial"/>
          <w:sz w:val="24"/>
          <w:szCs w:val="24"/>
        </w:rPr>
        <w:t>to demonstrate how you maintain your qualifications and teaching skills</w:t>
      </w:r>
    </w:p>
    <w:p w14:paraId="04BC231F" w14:textId="48AFA366" w:rsidR="00B81A6B" w:rsidRPr="001933BE" w:rsidRDefault="00EF54E9" w:rsidP="001933BE">
      <w:pPr>
        <w:pStyle w:val="ListParagraph"/>
        <w:numPr>
          <w:ilvl w:val="0"/>
          <w:numId w:val="31"/>
        </w:numPr>
        <w:spacing w:after="0" w:line="276" w:lineRule="auto"/>
        <w:jc w:val="both"/>
        <w:rPr>
          <w:rFonts w:ascii="Barlow" w:hAnsi="Barlow" w:cs="Arial"/>
          <w:sz w:val="24"/>
          <w:szCs w:val="24"/>
        </w:rPr>
      </w:pPr>
      <w:r w:rsidRPr="001933BE">
        <w:rPr>
          <w:rFonts w:ascii="Barlow" w:hAnsi="Barlow" w:cs="Arial"/>
          <w:sz w:val="24"/>
          <w:szCs w:val="24"/>
        </w:rPr>
        <w:t>Excellent co</w:t>
      </w:r>
      <w:r w:rsidR="00B81A6B" w:rsidRPr="001933BE">
        <w:rPr>
          <w:rFonts w:ascii="Barlow" w:hAnsi="Barlow" w:cs="Arial"/>
          <w:sz w:val="24"/>
          <w:szCs w:val="24"/>
        </w:rPr>
        <w:t>mmunication and interpersonal skills</w:t>
      </w:r>
    </w:p>
    <w:p w14:paraId="60D6A388" w14:textId="77777777" w:rsidR="00EF54E9" w:rsidRPr="001933BE" w:rsidRDefault="00EF54E9" w:rsidP="001933BE">
      <w:pPr>
        <w:pStyle w:val="ListParagraph"/>
        <w:numPr>
          <w:ilvl w:val="0"/>
          <w:numId w:val="31"/>
        </w:numPr>
        <w:spacing w:after="0" w:line="276" w:lineRule="auto"/>
        <w:jc w:val="both"/>
        <w:rPr>
          <w:rFonts w:ascii="Barlow" w:hAnsi="Barlow" w:cs="Arial"/>
          <w:sz w:val="24"/>
          <w:szCs w:val="24"/>
        </w:rPr>
      </w:pPr>
      <w:r w:rsidRPr="001933BE">
        <w:rPr>
          <w:rFonts w:ascii="Barlow" w:hAnsi="Barlow" w:cs="Arial"/>
          <w:sz w:val="24"/>
          <w:szCs w:val="24"/>
        </w:rPr>
        <w:t xml:space="preserve">Ability </w:t>
      </w:r>
      <w:r w:rsidR="00B81A6B" w:rsidRPr="001933BE">
        <w:rPr>
          <w:rFonts w:ascii="Barlow" w:hAnsi="Barlow" w:cs="Arial"/>
          <w:sz w:val="24"/>
          <w:szCs w:val="24"/>
        </w:rPr>
        <w:t>to motivate and inspire</w:t>
      </w:r>
    </w:p>
    <w:p w14:paraId="58BF6359" w14:textId="19843EBB" w:rsidR="00EC3DEF" w:rsidRPr="001933BE" w:rsidRDefault="00EF54E9" w:rsidP="001933BE">
      <w:pPr>
        <w:pStyle w:val="ListParagraph"/>
        <w:numPr>
          <w:ilvl w:val="0"/>
          <w:numId w:val="31"/>
        </w:numPr>
        <w:spacing w:after="0" w:line="276" w:lineRule="auto"/>
        <w:jc w:val="both"/>
        <w:rPr>
          <w:rFonts w:ascii="Barlow" w:hAnsi="Barlow"/>
          <w:b/>
          <w:bCs/>
          <w:sz w:val="24"/>
          <w:szCs w:val="24"/>
        </w:rPr>
      </w:pPr>
      <w:r w:rsidRPr="001933BE">
        <w:rPr>
          <w:rFonts w:ascii="Barlow" w:hAnsi="Barlow" w:cs="Arial"/>
          <w:sz w:val="24"/>
          <w:szCs w:val="24"/>
        </w:rPr>
        <w:t xml:space="preserve">Awareness </w:t>
      </w:r>
      <w:r w:rsidR="00B81A6B" w:rsidRPr="001933BE">
        <w:rPr>
          <w:rFonts w:ascii="Barlow" w:hAnsi="Barlow" w:cs="Arial"/>
          <w:sz w:val="24"/>
          <w:szCs w:val="24"/>
        </w:rPr>
        <w:t>of fitness trends</w:t>
      </w:r>
    </w:p>
    <w:p w14:paraId="7B4C63B3" w14:textId="77777777" w:rsidR="00B12463" w:rsidRPr="001933BE" w:rsidRDefault="00B12463" w:rsidP="001933BE">
      <w:pPr>
        <w:pStyle w:val="ListParagraph"/>
        <w:numPr>
          <w:ilvl w:val="0"/>
          <w:numId w:val="31"/>
        </w:numPr>
        <w:spacing w:after="0" w:line="276" w:lineRule="auto"/>
        <w:jc w:val="both"/>
        <w:rPr>
          <w:rFonts w:ascii="Barlow" w:hAnsi="Barlow" w:cs="Helvetica Neue"/>
          <w:sz w:val="24"/>
          <w:szCs w:val="24"/>
        </w:rPr>
      </w:pPr>
      <w:r w:rsidRPr="001933BE">
        <w:rPr>
          <w:rFonts w:ascii="Barlow" w:hAnsi="Barlow" w:cs="Helvetica Neue"/>
          <w:sz w:val="24"/>
          <w:szCs w:val="24"/>
        </w:rPr>
        <w:t xml:space="preserve">Computer literate with working knowledge of data bases and Microsoft packages </w:t>
      </w:r>
    </w:p>
    <w:p w14:paraId="5F7A8BA7" w14:textId="59350FBA" w:rsidR="00B12463" w:rsidRDefault="005E2D12" w:rsidP="001933BE">
      <w:pPr>
        <w:pStyle w:val="ListParagraph"/>
        <w:numPr>
          <w:ilvl w:val="0"/>
          <w:numId w:val="31"/>
        </w:numPr>
        <w:spacing w:after="0" w:line="276" w:lineRule="auto"/>
        <w:jc w:val="both"/>
        <w:rPr>
          <w:rFonts w:ascii="Barlow" w:hAnsi="Barlow"/>
          <w:sz w:val="24"/>
          <w:szCs w:val="24"/>
        </w:rPr>
      </w:pPr>
      <w:r w:rsidRPr="001933BE">
        <w:rPr>
          <w:rFonts w:ascii="Barlow" w:hAnsi="Barlow"/>
          <w:sz w:val="24"/>
          <w:szCs w:val="24"/>
        </w:rPr>
        <w:t xml:space="preserve">Knowledge of the safe operation and use of studio equipment </w:t>
      </w:r>
    </w:p>
    <w:p w14:paraId="1EC26561" w14:textId="77777777" w:rsidR="001933BE" w:rsidRDefault="001933BE" w:rsidP="001933BE">
      <w:pPr>
        <w:pStyle w:val="ListParagraph"/>
        <w:spacing w:after="0" w:line="276" w:lineRule="auto"/>
        <w:jc w:val="both"/>
        <w:rPr>
          <w:rFonts w:ascii="Barlow" w:hAnsi="Barlow"/>
          <w:sz w:val="24"/>
          <w:szCs w:val="24"/>
        </w:rPr>
      </w:pPr>
    </w:p>
    <w:p w14:paraId="36766602" w14:textId="77777777" w:rsidR="00893C6E" w:rsidRDefault="00893C6E" w:rsidP="001933BE">
      <w:pPr>
        <w:pStyle w:val="ListParagraph"/>
        <w:spacing w:after="0" w:line="276" w:lineRule="auto"/>
        <w:jc w:val="both"/>
        <w:rPr>
          <w:rFonts w:ascii="Barlow" w:hAnsi="Barlow"/>
          <w:sz w:val="24"/>
          <w:szCs w:val="24"/>
        </w:rPr>
      </w:pPr>
    </w:p>
    <w:p w14:paraId="2678AB61" w14:textId="77777777" w:rsidR="00893C6E" w:rsidRDefault="00893C6E" w:rsidP="001933BE">
      <w:pPr>
        <w:pStyle w:val="ListParagraph"/>
        <w:spacing w:after="0" w:line="276" w:lineRule="auto"/>
        <w:jc w:val="both"/>
        <w:rPr>
          <w:rFonts w:ascii="Barlow" w:hAnsi="Barlow"/>
          <w:sz w:val="24"/>
          <w:szCs w:val="24"/>
        </w:rPr>
      </w:pPr>
    </w:p>
    <w:p w14:paraId="617BEFEC" w14:textId="77777777" w:rsidR="00893C6E" w:rsidRDefault="00893C6E" w:rsidP="001933BE">
      <w:pPr>
        <w:pStyle w:val="ListParagraph"/>
        <w:spacing w:after="0" w:line="276" w:lineRule="auto"/>
        <w:jc w:val="both"/>
        <w:rPr>
          <w:rFonts w:ascii="Barlow" w:hAnsi="Barlow"/>
          <w:sz w:val="24"/>
          <w:szCs w:val="24"/>
        </w:rPr>
      </w:pPr>
    </w:p>
    <w:p w14:paraId="66902712" w14:textId="77777777" w:rsidR="005E7E48" w:rsidRDefault="005E7E48" w:rsidP="001933BE">
      <w:pPr>
        <w:spacing w:after="0" w:line="276" w:lineRule="auto"/>
        <w:jc w:val="both"/>
        <w:rPr>
          <w:rFonts w:ascii="Barlow" w:hAnsi="Barlow"/>
          <w:b/>
          <w:bCs/>
          <w:sz w:val="24"/>
          <w:szCs w:val="24"/>
        </w:rPr>
      </w:pPr>
    </w:p>
    <w:p w14:paraId="4D741F89" w14:textId="77777777" w:rsidR="005E7E48" w:rsidRDefault="005E7E48" w:rsidP="001933BE">
      <w:pPr>
        <w:spacing w:after="0" w:line="276" w:lineRule="auto"/>
        <w:jc w:val="both"/>
        <w:rPr>
          <w:rFonts w:ascii="Barlow" w:hAnsi="Barlow"/>
          <w:b/>
          <w:bCs/>
          <w:sz w:val="24"/>
          <w:szCs w:val="24"/>
        </w:rPr>
      </w:pPr>
    </w:p>
    <w:p w14:paraId="124A2FDF" w14:textId="4337C457" w:rsidR="00740DDC" w:rsidRDefault="00740DDC" w:rsidP="001933BE">
      <w:pPr>
        <w:spacing w:after="0" w:line="276" w:lineRule="auto"/>
        <w:jc w:val="both"/>
        <w:rPr>
          <w:rFonts w:ascii="Barlow" w:hAnsi="Barlow"/>
          <w:b/>
          <w:bCs/>
          <w:sz w:val="24"/>
          <w:szCs w:val="24"/>
        </w:rPr>
      </w:pPr>
      <w:r w:rsidRPr="001933BE">
        <w:rPr>
          <w:rFonts w:ascii="Barlow" w:hAnsi="Barlow"/>
          <w:b/>
          <w:bCs/>
          <w:sz w:val="24"/>
          <w:szCs w:val="24"/>
        </w:rPr>
        <w:t>Desirable</w:t>
      </w:r>
    </w:p>
    <w:p w14:paraId="06860761" w14:textId="77777777" w:rsidR="001933BE" w:rsidRPr="001933BE" w:rsidRDefault="001933BE" w:rsidP="001933BE">
      <w:pPr>
        <w:spacing w:after="0" w:line="276" w:lineRule="auto"/>
        <w:jc w:val="both"/>
        <w:rPr>
          <w:rFonts w:ascii="Barlow" w:hAnsi="Barlow"/>
          <w:b/>
          <w:bCs/>
          <w:sz w:val="24"/>
          <w:szCs w:val="24"/>
        </w:rPr>
      </w:pPr>
    </w:p>
    <w:p w14:paraId="721B4863" w14:textId="1F9D129A" w:rsidR="0023711A" w:rsidRPr="001933BE" w:rsidRDefault="0023711A" w:rsidP="001933BE">
      <w:pPr>
        <w:pStyle w:val="BodyText2"/>
        <w:numPr>
          <w:ilvl w:val="0"/>
          <w:numId w:val="33"/>
        </w:numPr>
        <w:overflowPunct w:val="0"/>
        <w:autoSpaceDE w:val="0"/>
        <w:autoSpaceDN w:val="0"/>
        <w:adjustRightInd w:val="0"/>
        <w:spacing w:after="0" w:line="240" w:lineRule="auto"/>
        <w:jc w:val="both"/>
        <w:rPr>
          <w:rFonts w:ascii="Barlow" w:hAnsi="Barlow"/>
          <w:sz w:val="24"/>
          <w:szCs w:val="24"/>
        </w:rPr>
      </w:pPr>
      <w:r w:rsidRPr="001933BE">
        <w:rPr>
          <w:rFonts w:ascii="Barlow" w:hAnsi="Barlow"/>
          <w:sz w:val="24"/>
          <w:szCs w:val="24"/>
        </w:rPr>
        <w:t xml:space="preserve">Trainer &amp; assessor in the Active Skills sector </w:t>
      </w:r>
    </w:p>
    <w:p w14:paraId="6537F1C5" w14:textId="0D0ABB77" w:rsidR="00AC7F2C" w:rsidRDefault="0023711A" w:rsidP="001933BE">
      <w:pPr>
        <w:pStyle w:val="BodyText2"/>
        <w:numPr>
          <w:ilvl w:val="0"/>
          <w:numId w:val="33"/>
        </w:numPr>
        <w:overflowPunct w:val="0"/>
        <w:autoSpaceDE w:val="0"/>
        <w:autoSpaceDN w:val="0"/>
        <w:adjustRightInd w:val="0"/>
        <w:spacing w:after="0" w:line="240" w:lineRule="auto"/>
        <w:jc w:val="both"/>
        <w:rPr>
          <w:rFonts w:ascii="Barlow" w:hAnsi="Barlow"/>
          <w:sz w:val="24"/>
          <w:szCs w:val="24"/>
        </w:rPr>
      </w:pPr>
      <w:r w:rsidRPr="001933BE">
        <w:rPr>
          <w:rFonts w:ascii="Barlow" w:hAnsi="Barlow"/>
          <w:sz w:val="24"/>
          <w:szCs w:val="24"/>
        </w:rPr>
        <w:t xml:space="preserve">Exercise referral level 3 </w:t>
      </w:r>
    </w:p>
    <w:p w14:paraId="5ED2D972" w14:textId="46655ABC" w:rsidR="00985BB8" w:rsidRPr="00985BB8" w:rsidRDefault="00985BB8" w:rsidP="00985BB8">
      <w:pPr>
        <w:pStyle w:val="ListParagraph"/>
        <w:numPr>
          <w:ilvl w:val="0"/>
          <w:numId w:val="33"/>
        </w:numPr>
        <w:tabs>
          <w:tab w:val="left" w:pos="7938"/>
        </w:tabs>
        <w:spacing w:after="0" w:line="276" w:lineRule="auto"/>
        <w:rPr>
          <w:rFonts w:ascii="Barlow" w:hAnsi="Barlow"/>
          <w:sz w:val="24"/>
          <w:szCs w:val="24"/>
        </w:rPr>
      </w:pPr>
      <w:r w:rsidRPr="00E9792F">
        <w:rPr>
          <w:rFonts w:ascii="Barlow" w:hAnsi="Barlow"/>
          <w:sz w:val="24"/>
          <w:szCs w:val="24"/>
        </w:rPr>
        <w:t>IOSH Managing Safely</w:t>
      </w:r>
      <w:r>
        <w:rPr>
          <w:rFonts w:ascii="Barlow" w:hAnsi="Barlow"/>
          <w:sz w:val="24"/>
          <w:szCs w:val="24"/>
        </w:rPr>
        <w:t xml:space="preserve"> or CIMSPA Health &amp; Safety Management in Leisure &amp; Culture Facilities</w:t>
      </w:r>
    </w:p>
    <w:p w14:paraId="71153580" w14:textId="41EF1AE6" w:rsidR="001933BE" w:rsidRPr="00E5742E" w:rsidRDefault="00AC7F2C" w:rsidP="00E5742E">
      <w:pPr>
        <w:pStyle w:val="ListParagraph"/>
        <w:numPr>
          <w:ilvl w:val="0"/>
          <w:numId w:val="33"/>
        </w:numPr>
        <w:spacing w:after="0" w:line="276" w:lineRule="auto"/>
        <w:jc w:val="both"/>
        <w:rPr>
          <w:rFonts w:ascii="Barlow" w:hAnsi="Barlow" w:cs="Helvetica Neue"/>
          <w:sz w:val="24"/>
          <w:szCs w:val="24"/>
        </w:rPr>
      </w:pPr>
      <w:r w:rsidRPr="001933BE">
        <w:rPr>
          <w:rFonts w:ascii="Barlow" w:hAnsi="Barlow" w:cs="Tahoma"/>
          <w:sz w:val="24"/>
          <w:szCs w:val="24"/>
        </w:rPr>
        <w:t>Hold or willingness to obtain and apply knowledge/skills from Emergency First Aid qualification</w:t>
      </w:r>
    </w:p>
    <w:p w14:paraId="58F29DC3" w14:textId="530AAF7E" w:rsidR="00AC7F2C" w:rsidRPr="001933BE" w:rsidRDefault="00AC7F2C" w:rsidP="001933BE">
      <w:pPr>
        <w:pStyle w:val="ListParagraph"/>
        <w:numPr>
          <w:ilvl w:val="0"/>
          <w:numId w:val="33"/>
        </w:numPr>
        <w:spacing w:after="0" w:line="276" w:lineRule="auto"/>
        <w:jc w:val="both"/>
        <w:rPr>
          <w:rFonts w:ascii="Barlow" w:hAnsi="Barlow" w:cs="Helvetica Neue"/>
          <w:sz w:val="24"/>
          <w:szCs w:val="24"/>
        </w:rPr>
      </w:pPr>
      <w:r w:rsidRPr="001933BE">
        <w:rPr>
          <w:rFonts w:ascii="Barlow" w:hAnsi="Barlow" w:cs="Tahoma"/>
          <w:sz w:val="24"/>
          <w:szCs w:val="24"/>
        </w:rPr>
        <w:t>Hold or willingness to obtain, update and apply knowledge/skills from</w:t>
      </w:r>
      <w:r w:rsidRPr="00F87476">
        <w:rPr>
          <w:rFonts w:ascii="Barlow" w:hAnsi="Barlow" w:cs="Tahoma"/>
          <w:i/>
          <w:iCs/>
          <w:sz w:val="24"/>
          <w:szCs w:val="24"/>
        </w:rPr>
        <w:t xml:space="preserve"> </w:t>
      </w:r>
      <w:r w:rsidRPr="00F87476">
        <w:rPr>
          <w:rStyle w:val="Emphasis"/>
          <w:rFonts w:ascii="Barlow" w:hAnsi="Barlow" w:cs="Arial"/>
          <w:bCs/>
          <w:i w:val="0"/>
          <w:iCs w:val="0"/>
          <w:sz w:val="24"/>
          <w:szCs w:val="24"/>
          <w:shd w:val="clear" w:color="auto" w:fill="FFFFFF"/>
        </w:rPr>
        <w:t>automated external defibrillator</w:t>
      </w:r>
      <w:r w:rsidRPr="00F87476">
        <w:rPr>
          <w:rStyle w:val="apple-converted-space"/>
          <w:rFonts w:ascii="Barlow" w:hAnsi="Barlow" w:cs="Arial"/>
          <w:i/>
          <w:iCs/>
          <w:sz w:val="24"/>
          <w:szCs w:val="24"/>
          <w:shd w:val="clear" w:color="auto" w:fill="FFFFFF"/>
        </w:rPr>
        <w:t> </w:t>
      </w:r>
      <w:r w:rsidRPr="00F87476">
        <w:rPr>
          <w:rFonts w:ascii="Barlow" w:hAnsi="Barlow" w:cs="Arial"/>
          <w:i/>
          <w:iCs/>
          <w:sz w:val="24"/>
          <w:szCs w:val="24"/>
          <w:shd w:val="clear" w:color="auto" w:fill="FFFFFF"/>
        </w:rPr>
        <w:t>(</w:t>
      </w:r>
      <w:r w:rsidRPr="00F87476">
        <w:rPr>
          <w:rStyle w:val="Emphasis"/>
          <w:rFonts w:ascii="Barlow" w:hAnsi="Barlow" w:cs="Arial"/>
          <w:bCs/>
          <w:i w:val="0"/>
          <w:iCs w:val="0"/>
          <w:sz w:val="24"/>
          <w:szCs w:val="24"/>
          <w:shd w:val="clear" w:color="auto" w:fill="FFFFFF"/>
        </w:rPr>
        <w:t>AED</w:t>
      </w:r>
      <w:r w:rsidRPr="00F87476">
        <w:rPr>
          <w:rFonts w:ascii="Barlow" w:hAnsi="Barlow" w:cs="Tahoma"/>
          <w:i/>
          <w:iCs/>
          <w:sz w:val="24"/>
          <w:szCs w:val="24"/>
        </w:rPr>
        <w:t>)</w:t>
      </w:r>
      <w:r w:rsidRPr="001933BE">
        <w:rPr>
          <w:rFonts w:ascii="Barlow" w:hAnsi="Barlow" w:cs="Tahoma"/>
          <w:sz w:val="24"/>
          <w:szCs w:val="24"/>
        </w:rPr>
        <w:t xml:space="preserve"> qualification</w:t>
      </w:r>
    </w:p>
    <w:p w14:paraId="6E9B25B7" w14:textId="3B875E89" w:rsidR="00AC7F2C" w:rsidRPr="001933BE" w:rsidRDefault="002821F3" w:rsidP="001933BE">
      <w:pPr>
        <w:pStyle w:val="ListParagraph"/>
        <w:numPr>
          <w:ilvl w:val="0"/>
          <w:numId w:val="33"/>
        </w:numPr>
        <w:overflowPunct w:val="0"/>
        <w:autoSpaceDE w:val="0"/>
        <w:autoSpaceDN w:val="0"/>
        <w:adjustRightInd w:val="0"/>
        <w:spacing w:after="0" w:line="240" w:lineRule="auto"/>
        <w:jc w:val="both"/>
        <w:rPr>
          <w:rFonts w:ascii="Barlow" w:hAnsi="Barlow"/>
          <w:sz w:val="24"/>
          <w:szCs w:val="24"/>
        </w:rPr>
      </w:pPr>
      <w:r w:rsidRPr="001933BE">
        <w:rPr>
          <w:rFonts w:ascii="Barlow" w:hAnsi="Barlow" w:cs="Tahoma"/>
          <w:sz w:val="24"/>
          <w:szCs w:val="24"/>
        </w:rPr>
        <w:t>A working</w:t>
      </w:r>
      <w:r w:rsidR="00AC7F2C" w:rsidRPr="001933BE">
        <w:rPr>
          <w:rFonts w:ascii="Barlow" w:hAnsi="Barlow"/>
          <w:sz w:val="24"/>
          <w:szCs w:val="24"/>
        </w:rPr>
        <w:t xml:space="preserve"> knowledge of Health and Safety responsibilities in a sports centre environment.</w:t>
      </w:r>
    </w:p>
    <w:p w14:paraId="6F0AA7EE" w14:textId="7080933B" w:rsidR="005E2D12" w:rsidRPr="001933BE" w:rsidRDefault="005E2D12" w:rsidP="001933BE">
      <w:pPr>
        <w:pStyle w:val="ListParagraph"/>
        <w:numPr>
          <w:ilvl w:val="0"/>
          <w:numId w:val="33"/>
        </w:numPr>
        <w:overflowPunct w:val="0"/>
        <w:autoSpaceDE w:val="0"/>
        <w:autoSpaceDN w:val="0"/>
        <w:adjustRightInd w:val="0"/>
        <w:spacing w:after="0" w:line="240" w:lineRule="auto"/>
        <w:jc w:val="both"/>
        <w:rPr>
          <w:rFonts w:ascii="Barlow" w:hAnsi="Barlow"/>
          <w:sz w:val="24"/>
          <w:szCs w:val="24"/>
        </w:rPr>
      </w:pPr>
      <w:r w:rsidRPr="001933BE">
        <w:rPr>
          <w:rFonts w:ascii="Barlow" w:hAnsi="Barlow" w:cs="Tahoma"/>
          <w:sz w:val="24"/>
          <w:szCs w:val="24"/>
        </w:rPr>
        <w:t xml:space="preserve">Know how to exercise appropriately with medical conditions </w:t>
      </w:r>
    </w:p>
    <w:p w14:paraId="1A6DF386" w14:textId="6D7FB826" w:rsidR="005E2D12" w:rsidRPr="001933BE" w:rsidRDefault="003D3063" w:rsidP="001933BE">
      <w:pPr>
        <w:pStyle w:val="ListParagraph"/>
        <w:numPr>
          <w:ilvl w:val="0"/>
          <w:numId w:val="33"/>
        </w:numPr>
        <w:overflowPunct w:val="0"/>
        <w:autoSpaceDE w:val="0"/>
        <w:autoSpaceDN w:val="0"/>
        <w:adjustRightInd w:val="0"/>
        <w:spacing w:after="0" w:line="240" w:lineRule="auto"/>
        <w:jc w:val="both"/>
        <w:rPr>
          <w:rFonts w:ascii="Barlow" w:hAnsi="Barlow"/>
          <w:sz w:val="24"/>
          <w:szCs w:val="24"/>
        </w:rPr>
      </w:pPr>
      <w:r w:rsidRPr="001933BE">
        <w:rPr>
          <w:rFonts w:ascii="Barlow" w:hAnsi="Barlow" w:cs="Tahoma"/>
          <w:sz w:val="24"/>
          <w:szCs w:val="24"/>
        </w:rPr>
        <w:t xml:space="preserve">Understand the mechanics of studio equipment </w:t>
      </w:r>
    </w:p>
    <w:p w14:paraId="3F4A0FC1" w14:textId="150F58E5" w:rsidR="003D3063" w:rsidRPr="001933BE" w:rsidRDefault="003D3063" w:rsidP="001933BE">
      <w:pPr>
        <w:pStyle w:val="ListParagraph"/>
        <w:numPr>
          <w:ilvl w:val="0"/>
          <w:numId w:val="33"/>
        </w:numPr>
        <w:overflowPunct w:val="0"/>
        <w:autoSpaceDE w:val="0"/>
        <w:autoSpaceDN w:val="0"/>
        <w:adjustRightInd w:val="0"/>
        <w:spacing w:after="0" w:line="240" w:lineRule="auto"/>
        <w:jc w:val="both"/>
        <w:rPr>
          <w:rFonts w:ascii="Barlow" w:hAnsi="Barlow"/>
          <w:sz w:val="24"/>
          <w:szCs w:val="24"/>
        </w:rPr>
      </w:pPr>
      <w:r w:rsidRPr="001933BE">
        <w:rPr>
          <w:rFonts w:ascii="Barlow" w:hAnsi="Barlow" w:cs="Tahoma"/>
          <w:sz w:val="24"/>
          <w:szCs w:val="24"/>
        </w:rPr>
        <w:t xml:space="preserve">Experience of applying professional expertise to enhance the </w:t>
      </w:r>
      <w:r w:rsidR="005E5F81" w:rsidRPr="001933BE">
        <w:rPr>
          <w:rFonts w:ascii="Barlow" w:hAnsi="Barlow" w:cs="Tahoma"/>
          <w:sz w:val="24"/>
          <w:szCs w:val="24"/>
        </w:rPr>
        <w:t>customer’s</w:t>
      </w:r>
      <w:r w:rsidRPr="001933BE">
        <w:rPr>
          <w:rFonts w:ascii="Barlow" w:hAnsi="Barlow" w:cs="Tahoma"/>
          <w:sz w:val="24"/>
          <w:szCs w:val="24"/>
        </w:rPr>
        <w:t xml:space="preserve"> exercise experience. </w:t>
      </w:r>
    </w:p>
    <w:p w14:paraId="5F894AA3" w14:textId="77777777" w:rsidR="003D3063" w:rsidRPr="001933BE" w:rsidRDefault="003D3063" w:rsidP="001933BE">
      <w:pPr>
        <w:pStyle w:val="ListParagraph"/>
        <w:overflowPunct w:val="0"/>
        <w:autoSpaceDE w:val="0"/>
        <w:autoSpaceDN w:val="0"/>
        <w:adjustRightInd w:val="0"/>
        <w:spacing w:after="0" w:line="240" w:lineRule="auto"/>
        <w:jc w:val="both"/>
        <w:rPr>
          <w:rFonts w:ascii="Barlow" w:hAnsi="Barlow"/>
          <w:sz w:val="24"/>
          <w:szCs w:val="24"/>
        </w:rPr>
      </w:pPr>
    </w:p>
    <w:p w14:paraId="42038A7A" w14:textId="7F074F21" w:rsidR="00B50303" w:rsidRDefault="0010298D" w:rsidP="001933BE">
      <w:pPr>
        <w:spacing w:after="0" w:line="276" w:lineRule="auto"/>
        <w:jc w:val="both"/>
        <w:rPr>
          <w:rFonts w:ascii="Barlow" w:hAnsi="Barlow"/>
          <w:b/>
          <w:bCs/>
          <w:sz w:val="24"/>
          <w:szCs w:val="24"/>
        </w:rPr>
      </w:pPr>
      <w:r w:rsidRPr="001933BE">
        <w:rPr>
          <w:rFonts w:ascii="Barlow" w:hAnsi="Barlow"/>
          <w:b/>
          <w:bCs/>
          <w:sz w:val="24"/>
          <w:szCs w:val="24"/>
        </w:rPr>
        <w:t>Job Dimensions</w:t>
      </w:r>
    </w:p>
    <w:p w14:paraId="49AF10E9" w14:textId="77777777" w:rsidR="001933BE" w:rsidRPr="001933BE" w:rsidRDefault="001933BE" w:rsidP="001933BE">
      <w:pPr>
        <w:spacing w:after="0" w:line="276" w:lineRule="auto"/>
        <w:jc w:val="both"/>
        <w:rPr>
          <w:rFonts w:ascii="Barlow" w:hAnsi="Barlow"/>
          <w:b/>
          <w:bCs/>
          <w:sz w:val="24"/>
          <w:szCs w:val="24"/>
        </w:rPr>
      </w:pPr>
    </w:p>
    <w:p w14:paraId="4E56DAD3" w14:textId="0201242A" w:rsidR="00DC35C6" w:rsidRPr="001933BE" w:rsidRDefault="00DC35C6" w:rsidP="001933BE">
      <w:pPr>
        <w:numPr>
          <w:ilvl w:val="0"/>
          <w:numId w:val="35"/>
        </w:numPr>
        <w:overflowPunct w:val="0"/>
        <w:autoSpaceDE w:val="0"/>
        <w:autoSpaceDN w:val="0"/>
        <w:adjustRightInd w:val="0"/>
        <w:spacing w:after="0" w:line="276" w:lineRule="auto"/>
        <w:jc w:val="both"/>
        <w:textAlignment w:val="baseline"/>
        <w:rPr>
          <w:rFonts w:ascii="Barlow" w:hAnsi="Barlow" w:cs="Arial"/>
          <w:sz w:val="24"/>
          <w:szCs w:val="24"/>
        </w:rPr>
      </w:pPr>
      <w:r w:rsidRPr="001933BE">
        <w:rPr>
          <w:rFonts w:ascii="Barlow" w:hAnsi="Barlow"/>
          <w:sz w:val="24"/>
          <w:szCs w:val="24"/>
        </w:rPr>
        <w:t xml:space="preserve">Willingness to continuously develop and attend training and development sessions in line with your personal training plan, on occasion out-with your normal hours of work, to ensure the required level of competence. </w:t>
      </w:r>
    </w:p>
    <w:p w14:paraId="7515BC2C" w14:textId="77777777" w:rsidR="00DC35C6" w:rsidRPr="001933BE" w:rsidRDefault="00DC35C6" w:rsidP="001933BE">
      <w:pPr>
        <w:pStyle w:val="BodyText2"/>
        <w:numPr>
          <w:ilvl w:val="0"/>
          <w:numId w:val="35"/>
        </w:numPr>
        <w:overflowPunct w:val="0"/>
        <w:autoSpaceDE w:val="0"/>
        <w:autoSpaceDN w:val="0"/>
        <w:adjustRightInd w:val="0"/>
        <w:spacing w:after="0" w:line="240" w:lineRule="auto"/>
        <w:jc w:val="both"/>
        <w:rPr>
          <w:rFonts w:ascii="Barlow" w:hAnsi="Barlow"/>
          <w:sz w:val="24"/>
          <w:szCs w:val="24"/>
        </w:rPr>
      </w:pPr>
      <w:r w:rsidRPr="001933BE">
        <w:rPr>
          <w:rFonts w:ascii="Barlow" w:hAnsi="Barlow"/>
          <w:sz w:val="24"/>
          <w:szCs w:val="24"/>
        </w:rPr>
        <w:t>Demonstrate willingness to learn about the company’s range of products and services with a view to promoting to our internal and external customers</w:t>
      </w:r>
    </w:p>
    <w:p w14:paraId="0391A958" w14:textId="77777777" w:rsidR="00E5742E" w:rsidRPr="001933BE" w:rsidRDefault="00E5742E" w:rsidP="001933BE">
      <w:pPr>
        <w:spacing w:after="0"/>
        <w:jc w:val="both"/>
        <w:rPr>
          <w:rFonts w:ascii="Barlow" w:hAnsi="Barlow"/>
          <w:b/>
          <w:bCs/>
          <w:sz w:val="24"/>
          <w:szCs w:val="24"/>
          <w:lang w:val="en-US"/>
        </w:rPr>
      </w:pPr>
    </w:p>
    <w:p w14:paraId="0EA75A67" w14:textId="7EB57E05" w:rsidR="00D915BB" w:rsidRDefault="00391BBD" w:rsidP="001933BE">
      <w:pPr>
        <w:spacing w:after="0"/>
        <w:jc w:val="both"/>
        <w:rPr>
          <w:rFonts w:ascii="Barlow" w:hAnsi="Barlow"/>
          <w:b/>
          <w:bCs/>
          <w:sz w:val="24"/>
          <w:szCs w:val="24"/>
          <w:lang w:val="en-US"/>
        </w:rPr>
      </w:pPr>
      <w:r w:rsidRPr="001933BE">
        <w:rPr>
          <w:rFonts w:ascii="Barlow" w:hAnsi="Barlow"/>
          <w:b/>
          <w:bCs/>
          <w:sz w:val="24"/>
          <w:szCs w:val="24"/>
          <w:lang w:val="en-US"/>
        </w:rPr>
        <w:t>Additional Information</w:t>
      </w:r>
    </w:p>
    <w:p w14:paraId="1E534E03" w14:textId="77777777" w:rsidR="001933BE" w:rsidRPr="001933BE" w:rsidRDefault="001933BE" w:rsidP="001933BE">
      <w:pPr>
        <w:spacing w:after="0"/>
        <w:jc w:val="both"/>
        <w:rPr>
          <w:rFonts w:ascii="Barlow" w:hAnsi="Barlow"/>
          <w:b/>
          <w:bCs/>
          <w:sz w:val="24"/>
          <w:szCs w:val="24"/>
          <w:lang w:val="en-US"/>
        </w:rPr>
      </w:pPr>
    </w:p>
    <w:p w14:paraId="613ACCE9" w14:textId="77777777" w:rsidR="008A1CE0" w:rsidRPr="001933BE" w:rsidRDefault="008A1CE0" w:rsidP="001933BE">
      <w:pPr>
        <w:pStyle w:val="ListParagraph"/>
        <w:widowControl w:val="0"/>
        <w:numPr>
          <w:ilvl w:val="0"/>
          <w:numId w:val="27"/>
        </w:numPr>
        <w:shd w:val="clear" w:color="auto" w:fill="FFFFFF"/>
        <w:overflowPunct w:val="0"/>
        <w:autoSpaceDE w:val="0"/>
        <w:autoSpaceDN w:val="0"/>
        <w:adjustRightInd w:val="0"/>
        <w:spacing w:after="0" w:line="276" w:lineRule="auto"/>
        <w:jc w:val="both"/>
        <w:textAlignment w:val="baseline"/>
        <w:rPr>
          <w:rFonts w:ascii="Barlow" w:hAnsi="Barlow" w:cs="Arial"/>
          <w:i/>
          <w:sz w:val="24"/>
          <w:szCs w:val="24"/>
        </w:rPr>
      </w:pPr>
      <w:r w:rsidRPr="001933BE">
        <w:rPr>
          <w:rFonts w:ascii="Barlow" w:hAnsi="Barlow" w:cs="Tahoma"/>
          <w:sz w:val="24"/>
          <w:szCs w:val="24"/>
        </w:rPr>
        <w:t>This post is subject to a basic check from Disclosure Scotland</w:t>
      </w:r>
    </w:p>
    <w:p w14:paraId="79FDD247" w14:textId="3E088288" w:rsidR="0072650C" w:rsidRPr="001933BE" w:rsidRDefault="008A1CE0" w:rsidP="001933BE">
      <w:pPr>
        <w:pStyle w:val="ListParagraph"/>
        <w:widowControl w:val="0"/>
        <w:numPr>
          <w:ilvl w:val="0"/>
          <w:numId w:val="27"/>
        </w:numPr>
        <w:shd w:val="clear" w:color="auto" w:fill="FFFFFF"/>
        <w:overflowPunct w:val="0"/>
        <w:autoSpaceDE w:val="0"/>
        <w:autoSpaceDN w:val="0"/>
        <w:adjustRightInd w:val="0"/>
        <w:spacing w:after="0" w:line="276" w:lineRule="auto"/>
        <w:jc w:val="both"/>
        <w:textAlignment w:val="baseline"/>
        <w:rPr>
          <w:rFonts w:ascii="Barlow" w:hAnsi="Barlow"/>
          <w:b/>
          <w:bCs/>
          <w:sz w:val="24"/>
          <w:szCs w:val="24"/>
          <w:lang w:val="en-US"/>
        </w:rPr>
      </w:pPr>
      <w:r w:rsidRPr="001933BE">
        <w:rPr>
          <w:rFonts w:ascii="Barlow" w:hAnsi="Barlow" w:cs="Tahoma"/>
          <w:sz w:val="24"/>
          <w:szCs w:val="24"/>
        </w:rPr>
        <w:t>You will be</w:t>
      </w:r>
      <w:r w:rsidRPr="001933BE">
        <w:rPr>
          <w:rFonts w:ascii="Barlow" w:hAnsi="Barlow" w:cstheme="minorHAnsi"/>
          <w:sz w:val="24"/>
          <w:szCs w:val="24"/>
        </w:rPr>
        <w:t xml:space="preserve"> required to be aware of current Health and Safety Policy and to take responsibility for your own safety and the safety of others who may be affected by your acts or omissions at work</w:t>
      </w:r>
    </w:p>
    <w:p w14:paraId="3FDF2337" w14:textId="77777777" w:rsidR="00DD4BEA" w:rsidRPr="001933BE" w:rsidRDefault="00DD4BEA" w:rsidP="001933BE">
      <w:pPr>
        <w:shd w:val="clear" w:color="auto" w:fill="FFFFFF" w:themeFill="background1"/>
        <w:spacing w:after="0" w:line="240" w:lineRule="auto"/>
        <w:jc w:val="both"/>
        <w:rPr>
          <w:rFonts w:ascii="Barlow" w:eastAsia="Arial" w:hAnsi="Barlow" w:cs="Arial"/>
          <w:i/>
          <w:iCs/>
          <w:sz w:val="24"/>
          <w:szCs w:val="24"/>
          <w:lang w:eastAsia="en-GB"/>
        </w:rPr>
      </w:pPr>
    </w:p>
    <w:p w14:paraId="329E368B" w14:textId="0425F971" w:rsidR="00DD4BEA" w:rsidRPr="001933BE" w:rsidRDefault="00DD4BEA" w:rsidP="001933BE">
      <w:pPr>
        <w:shd w:val="clear" w:color="auto" w:fill="FFFFFF" w:themeFill="background1"/>
        <w:spacing w:after="0" w:line="240" w:lineRule="auto"/>
        <w:jc w:val="both"/>
        <w:rPr>
          <w:rFonts w:ascii="Barlow" w:eastAsia="Arial" w:hAnsi="Barlow" w:cs="Arial"/>
          <w:i/>
          <w:iCs/>
          <w:sz w:val="24"/>
          <w:szCs w:val="24"/>
          <w:lang w:eastAsia="en-GB"/>
        </w:rPr>
      </w:pPr>
      <w:r w:rsidRPr="001933BE">
        <w:rPr>
          <w:rFonts w:ascii="Barlow" w:eastAsia="Arial" w:hAnsi="Barlow" w:cs="Arial"/>
          <w:i/>
          <w:iCs/>
          <w:sz w:val="24"/>
          <w:szCs w:val="24"/>
          <w:lang w:eastAsia="en-GB"/>
        </w:rPr>
        <w:t xml:space="preserve">As an equal opportunities' employer, West Lothian Leisure is committed to the equal treatment of all current and prospective employees and does not condone discrimination </w:t>
      </w:r>
      <w:bookmarkStart w:id="0" w:name="_Int_DTGooklE"/>
      <w:r w:rsidRPr="001933BE">
        <w:rPr>
          <w:rFonts w:ascii="Barlow" w:eastAsia="Arial" w:hAnsi="Barlow" w:cs="Arial"/>
          <w:i/>
          <w:iCs/>
          <w:sz w:val="24"/>
          <w:szCs w:val="24"/>
          <w:lang w:eastAsia="en-GB"/>
        </w:rPr>
        <w:t>on the basis of</w:t>
      </w:r>
      <w:bookmarkEnd w:id="0"/>
      <w:r w:rsidRPr="001933BE">
        <w:rPr>
          <w:rFonts w:ascii="Barlow" w:eastAsia="Arial" w:hAnsi="Barlow" w:cs="Arial"/>
          <w:i/>
          <w:iCs/>
          <w:sz w:val="24"/>
          <w:szCs w:val="24"/>
          <w:lang w:eastAsia="en-GB"/>
        </w:rPr>
        <w:t xml:space="preserve"> age, disability, sex, sexual orientation, pregnancy and maternity, race or ethnicity, religion or belief, gender identity, or marriage and civil partnership. We aspire to have a diverse and inclusive workplace and strongly encourage suitably qualified applicants from a wide range of backgrounds to apply and join our company. </w:t>
      </w:r>
    </w:p>
    <w:p w14:paraId="7A9F47B0" w14:textId="77777777" w:rsidR="00DD4BEA" w:rsidRPr="001933BE" w:rsidRDefault="00DD4BEA" w:rsidP="001933BE">
      <w:pPr>
        <w:shd w:val="clear" w:color="auto" w:fill="FFFFFF" w:themeFill="background1"/>
        <w:spacing w:after="0" w:line="240" w:lineRule="auto"/>
        <w:jc w:val="both"/>
        <w:rPr>
          <w:rFonts w:ascii="Barlow" w:eastAsia="Arial" w:hAnsi="Barlow" w:cs="Arial"/>
          <w:i/>
          <w:iCs/>
          <w:sz w:val="24"/>
          <w:szCs w:val="24"/>
          <w:lang w:eastAsia="en-GB"/>
        </w:rPr>
      </w:pPr>
    </w:p>
    <w:p w14:paraId="750ED311" w14:textId="77777777" w:rsidR="00DD4BEA" w:rsidRPr="001933BE" w:rsidRDefault="00DD4BEA" w:rsidP="001933BE">
      <w:pPr>
        <w:shd w:val="clear" w:color="auto" w:fill="FFFFFF" w:themeFill="background1"/>
        <w:spacing w:after="0" w:line="240" w:lineRule="auto"/>
        <w:rPr>
          <w:rFonts w:ascii="Barlow" w:eastAsia="Arial" w:hAnsi="Barlow" w:cs="Arial"/>
          <w:sz w:val="24"/>
          <w:szCs w:val="24"/>
        </w:rPr>
      </w:pPr>
    </w:p>
    <w:p w14:paraId="2783539D" w14:textId="77777777" w:rsidR="00A97FB9" w:rsidRPr="001933BE" w:rsidRDefault="00A97FB9" w:rsidP="001933BE">
      <w:pPr>
        <w:widowControl w:val="0"/>
        <w:shd w:val="clear" w:color="auto" w:fill="FFFFFF"/>
        <w:overflowPunct w:val="0"/>
        <w:autoSpaceDE w:val="0"/>
        <w:autoSpaceDN w:val="0"/>
        <w:adjustRightInd w:val="0"/>
        <w:spacing w:after="0" w:line="276" w:lineRule="auto"/>
        <w:jc w:val="both"/>
        <w:textAlignment w:val="baseline"/>
        <w:rPr>
          <w:rFonts w:ascii="Barlow" w:hAnsi="Barlow"/>
          <w:b/>
          <w:bCs/>
          <w:sz w:val="24"/>
          <w:szCs w:val="24"/>
        </w:rPr>
      </w:pPr>
    </w:p>
    <w:p w14:paraId="439E3E58" w14:textId="77777777" w:rsidR="00A97FB9" w:rsidRPr="001933BE" w:rsidRDefault="00A97FB9" w:rsidP="001933BE">
      <w:pPr>
        <w:widowControl w:val="0"/>
        <w:shd w:val="clear" w:color="auto" w:fill="FFFFFF"/>
        <w:overflowPunct w:val="0"/>
        <w:autoSpaceDE w:val="0"/>
        <w:autoSpaceDN w:val="0"/>
        <w:adjustRightInd w:val="0"/>
        <w:spacing w:after="0" w:line="276" w:lineRule="auto"/>
        <w:jc w:val="both"/>
        <w:textAlignment w:val="baseline"/>
        <w:rPr>
          <w:rFonts w:ascii="Barlow" w:hAnsi="Barlow"/>
          <w:b/>
          <w:bCs/>
          <w:sz w:val="24"/>
          <w:szCs w:val="24"/>
          <w:lang w:val="en-US"/>
        </w:rPr>
      </w:pPr>
    </w:p>
    <w:p w14:paraId="7B3E696C" w14:textId="77777777" w:rsidR="00A97FB9" w:rsidRPr="001933BE" w:rsidRDefault="00A97FB9" w:rsidP="001933BE">
      <w:pPr>
        <w:widowControl w:val="0"/>
        <w:shd w:val="clear" w:color="auto" w:fill="FFFFFF"/>
        <w:overflowPunct w:val="0"/>
        <w:autoSpaceDE w:val="0"/>
        <w:autoSpaceDN w:val="0"/>
        <w:adjustRightInd w:val="0"/>
        <w:spacing w:after="0" w:line="276" w:lineRule="auto"/>
        <w:jc w:val="both"/>
        <w:textAlignment w:val="baseline"/>
        <w:rPr>
          <w:rFonts w:ascii="Barlow" w:hAnsi="Barlow"/>
          <w:b/>
          <w:bCs/>
          <w:sz w:val="24"/>
          <w:szCs w:val="24"/>
          <w:lang w:val="en-US"/>
        </w:rPr>
      </w:pPr>
    </w:p>
    <w:p w14:paraId="795C513D" w14:textId="77777777" w:rsidR="00A97FB9" w:rsidRPr="001933BE" w:rsidRDefault="00A97FB9" w:rsidP="001933BE">
      <w:pPr>
        <w:widowControl w:val="0"/>
        <w:shd w:val="clear" w:color="auto" w:fill="FFFFFF"/>
        <w:overflowPunct w:val="0"/>
        <w:autoSpaceDE w:val="0"/>
        <w:autoSpaceDN w:val="0"/>
        <w:adjustRightInd w:val="0"/>
        <w:spacing w:after="0" w:line="276" w:lineRule="auto"/>
        <w:jc w:val="both"/>
        <w:textAlignment w:val="baseline"/>
        <w:rPr>
          <w:rFonts w:ascii="Barlow" w:hAnsi="Barlow"/>
          <w:b/>
          <w:bCs/>
          <w:sz w:val="24"/>
          <w:szCs w:val="24"/>
          <w:lang w:val="en-US"/>
        </w:rPr>
      </w:pPr>
    </w:p>
    <w:p w14:paraId="1CFFC05D" w14:textId="77777777" w:rsidR="00A97FB9" w:rsidRPr="001933BE" w:rsidRDefault="00A97FB9" w:rsidP="001933BE">
      <w:pPr>
        <w:widowControl w:val="0"/>
        <w:shd w:val="clear" w:color="auto" w:fill="FFFFFF"/>
        <w:overflowPunct w:val="0"/>
        <w:autoSpaceDE w:val="0"/>
        <w:autoSpaceDN w:val="0"/>
        <w:adjustRightInd w:val="0"/>
        <w:spacing w:after="0" w:line="276" w:lineRule="auto"/>
        <w:jc w:val="both"/>
        <w:textAlignment w:val="baseline"/>
        <w:rPr>
          <w:rFonts w:ascii="Barlow" w:hAnsi="Barlow"/>
          <w:b/>
          <w:bCs/>
          <w:sz w:val="24"/>
          <w:szCs w:val="24"/>
          <w:lang w:val="en-US"/>
        </w:rPr>
      </w:pPr>
    </w:p>
    <w:sectPr w:rsidR="00A97FB9" w:rsidRPr="001933BE" w:rsidSect="00426FD4">
      <w:headerReference w:type="even" r:id="rId16"/>
      <w:headerReference w:type="default" r:id="rId17"/>
      <w:headerReference w:type="first" r:id="rId18"/>
      <w:pgSz w:w="11906" w:h="16838" w:code="9"/>
      <w:pgMar w:top="720" w:right="720" w:bottom="720" w:left="720"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4703E" w14:textId="77777777" w:rsidR="00565C97" w:rsidRDefault="00565C97" w:rsidP="00DC3C4D">
      <w:pPr>
        <w:spacing w:after="0" w:line="240" w:lineRule="auto"/>
      </w:pPr>
      <w:r>
        <w:separator/>
      </w:r>
    </w:p>
  </w:endnote>
  <w:endnote w:type="continuationSeparator" w:id="0">
    <w:p w14:paraId="5B3A41D6" w14:textId="77777777" w:rsidR="00565C97" w:rsidRDefault="00565C97" w:rsidP="00DC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047E1" w14:textId="77777777" w:rsidR="00565C97" w:rsidRDefault="00565C97" w:rsidP="00DC3C4D">
      <w:pPr>
        <w:spacing w:after="0" w:line="240" w:lineRule="auto"/>
      </w:pPr>
      <w:r>
        <w:separator/>
      </w:r>
    </w:p>
  </w:footnote>
  <w:footnote w:type="continuationSeparator" w:id="0">
    <w:p w14:paraId="30333EF3" w14:textId="77777777" w:rsidR="00565C97" w:rsidRDefault="00565C97" w:rsidP="00DC3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CC72" w14:textId="36A82000" w:rsidR="00DC3C4D" w:rsidRDefault="00565C97">
    <w:pPr>
      <w:pStyle w:val="Header"/>
    </w:pPr>
    <w:r>
      <w:rPr>
        <w:noProof/>
      </w:rPr>
      <w:pict w14:anchorId="6AE08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359157" o:spid="_x0000_s1029" type="#_x0000_t75" style="position:absolute;margin-left:0;margin-top:0;width:595.2pt;height:841.9pt;z-index:-251657216;mso-position-horizontal:center;mso-position-horizontal-relative:margin;mso-position-vertical:center;mso-position-vertical-relative:margin" o:allowincell="f">
          <v:imagedata r:id="rId1" o:title="Xcite Corporate Letterhead 2024 - No Addr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1706" w14:textId="42302D73" w:rsidR="00DC3C4D" w:rsidRDefault="00565C97">
    <w:pPr>
      <w:pStyle w:val="Header"/>
    </w:pPr>
    <w:r>
      <w:rPr>
        <w:noProof/>
      </w:rPr>
      <w:pict w14:anchorId="4D4C5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359158" o:spid="_x0000_s1030" type="#_x0000_t75" style="position:absolute;margin-left:0;margin-top:0;width:595.2pt;height:841.9pt;z-index:-251656192;mso-position-horizontal:center;mso-position-horizontal-relative:margin;mso-position-vertical:center;mso-position-vertical-relative:margin" o:allowincell="f">
          <v:imagedata r:id="rId1" o:title="Xcite Corporate Letterhead 2024 - No Addres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41D4" w14:textId="2944BC9B" w:rsidR="00DC3C4D" w:rsidRDefault="00565C97">
    <w:pPr>
      <w:pStyle w:val="Header"/>
    </w:pPr>
    <w:r>
      <w:rPr>
        <w:noProof/>
      </w:rPr>
      <w:pict w14:anchorId="4D043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359156" o:spid="_x0000_s1028" type="#_x0000_t75" style="position:absolute;margin-left:0;margin-top:0;width:595.2pt;height:841.9pt;z-index:-251658240;mso-position-horizontal:center;mso-position-horizontal-relative:margin;mso-position-vertical:center;mso-position-vertical-relative:margin" o:allowincell="f">
          <v:imagedata r:id="rId1" o:title="Xcite Corporate Letterhead 2024 - No Addres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3BA"/>
    <w:multiLevelType w:val="hybridMultilevel"/>
    <w:tmpl w:val="107E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01363"/>
    <w:multiLevelType w:val="hybridMultilevel"/>
    <w:tmpl w:val="E3C0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50274"/>
    <w:multiLevelType w:val="hybridMultilevel"/>
    <w:tmpl w:val="91A4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C560C"/>
    <w:multiLevelType w:val="hybridMultilevel"/>
    <w:tmpl w:val="B3D2330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605DF"/>
    <w:multiLevelType w:val="hybridMultilevel"/>
    <w:tmpl w:val="72C44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420C4"/>
    <w:multiLevelType w:val="hybridMultilevel"/>
    <w:tmpl w:val="649C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D08F8"/>
    <w:multiLevelType w:val="hybridMultilevel"/>
    <w:tmpl w:val="99BE813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7" w15:restartNumberingAfterBreak="0">
    <w:nsid w:val="15435CA0"/>
    <w:multiLevelType w:val="hybridMultilevel"/>
    <w:tmpl w:val="539AD45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F82475"/>
    <w:multiLevelType w:val="hybridMultilevel"/>
    <w:tmpl w:val="4790F63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D13944"/>
    <w:multiLevelType w:val="hybridMultilevel"/>
    <w:tmpl w:val="E0A24AF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7377ED"/>
    <w:multiLevelType w:val="hybridMultilevel"/>
    <w:tmpl w:val="4314A8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9765E"/>
    <w:multiLevelType w:val="hybridMultilevel"/>
    <w:tmpl w:val="778C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32564"/>
    <w:multiLevelType w:val="hybridMultilevel"/>
    <w:tmpl w:val="2F86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D61E8"/>
    <w:multiLevelType w:val="hybridMultilevel"/>
    <w:tmpl w:val="94E6B5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A67A0B"/>
    <w:multiLevelType w:val="hybridMultilevel"/>
    <w:tmpl w:val="9A401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066C3D"/>
    <w:multiLevelType w:val="multilevel"/>
    <w:tmpl w:val="7F06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595536"/>
    <w:multiLevelType w:val="hybridMultilevel"/>
    <w:tmpl w:val="7FAAF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8D77C3"/>
    <w:multiLevelType w:val="hybridMultilevel"/>
    <w:tmpl w:val="808AC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4F2C62"/>
    <w:multiLevelType w:val="hybridMultilevel"/>
    <w:tmpl w:val="E3F864B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5D41E9"/>
    <w:multiLevelType w:val="multilevel"/>
    <w:tmpl w:val="B994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3F3B75"/>
    <w:multiLevelType w:val="hybridMultilevel"/>
    <w:tmpl w:val="4760BF9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B20EF6"/>
    <w:multiLevelType w:val="hybridMultilevel"/>
    <w:tmpl w:val="318C2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051866"/>
    <w:multiLevelType w:val="hybridMultilevel"/>
    <w:tmpl w:val="331416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AB32F0B"/>
    <w:multiLevelType w:val="hybridMultilevel"/>
    <w:tmpl w:val="F40C1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FACD5D"/>
    <w:multiLevelType w:val="hybridMultilevel"/>
    <w:tmpl w:val="FFFFFFFF"/>
    <w:lvl w:ilvl="0" w:tplc="DF5EA8F6">
      <w:start w:val="1"/>
      <w:numFmt w:val="bullet"/>
      <w:lvlText w:val=""/>
      <w:lvlJc w:val="left"/>
      <w:pPr>
        <w:ind w:left="720" w:hanging="360"/>
      </w:pPr>
      <w:rPr>
        <w:rFonts w:ascii="Symbol" w:hAnsi="Symbol" w:hint="default"/>
      </w:rPr>
    </w:lvl>
    <w:lvl w:ilvl="1" w:tplc="61C0766C">
      <w:start w:val="1"/>
      <w:numFmt w:val="bullet"/>
      <w:lvlText w:val="o"/>
      <w:lvlJc w:val="left"/>
      <w:pPr>
        <w:ind w:left="1440" w:hanging="360"/>
      </w:pPr>
      <w:rPr>
        <w:rFonts w:ascii="Courier New" w:hAnsi="Courier New" w:hint="default"/>
      </w:rPr>
    </w:lvl>
    <w:lvl w:ilvl="2" w:tplc="7708F12A">
      <w:start w:val="1"/>
      <w:numFmt w:val="bullet"/>
      <w:lvlText w:val=""/>
      <w:lvlJc w:val="left"/>
      <w:pPr>
        <w:ind w:left="2160" w:hanging="360"/>
      </w:pPr>
      <w:rPr>
        <w:rFonts w:ascii="Wingdings" w:hAnsi="Wingdings" w:hint="default"/>
      </w:rPr>
    </w:lvl>
    <w:lvl w:ilvl="3" w:tplc="6BA8655E">
      <w:start w:val="1"/>
      <w:numFmt w:val="bullet"/>
      <w:lvlText w:val=""/>
      <w:lvlJc w:val="left"/>
      <w:pPr>
        <w:ind w:left="2880" w:hanging="360"/>
      </w:pPr>
      <w:rPr>
        <w:rFonts w:ascii="Symbol" w:hAnsi="Symbol" w:hint="default"/>
      </w:rPr>
    </w:lvl>
    <w:lvl w:ilvl="4" w:tplc="48C41776">
      <w:start w:val="1"/>
      <w:numFmt w:val="bullet"/>
      <w:lvlText w:val="o"/>
      <w:lvlJc w:val="left"/>
      <w:pPr>
        <w:ind w:left="3600" w:hanging="360"/>
      </w:pPr>
      <w:rPr>
        <w:rFonts w:ascii="Courier New" w:hAnsi="Courier New" w:hint="default"/>
      </w:rPr>
    </w:lvl>
    <w:lvl w:ilvl="5" w:tplc="524ED40E">
      <w:start w:val="1"/>
      <w:numFmt w:val="bullet"/>
      <w:lvlText w:val=""/>
      <w:lvlJc w:val="left"/>
      <w:pPr>
        <w:ind w:left="4320" w:hanging="360"/>
      </w:pPr>
      <w:rPr>
        <w:rFonts w:ascii="Wingdings" w:hAnsi="Wingdings" w:hint="default"/>
      </w:rPr>
    </w:lvl>
    <w:lvl w:ilvl="6" w:tplc="DB64469E">
      <w:start w:val="1"/>
      <w:numFmt w:val="bullet"/>
      <w:lvlText w:val=""/>
      <w:lvlJc w:val="left"/>
      <w:pPr>
        <w:ind w:left="5040" w:hanging="360"/>
      </w:pPr>
      <w:rPr>
        <w:rFonts w:ascii="Symbol" w:hAnsi="Symbol" w:hint="default"/>
      </w:rPr>
    </w:lvl>
    <w:lvl w:ilvl="7" w:tplc="B09276DC">
      <w:start w:val="1"/>
      <w:numFmt w:val="bullet"/>
      <w:lvlText w:val="o"/>
      <w:lvlJc w:val="left"/>
      <w:pPr>
        <w:ind w:left="5760" w:hanging="360"/>
      </w:pPr>
      <w:rPr>
        <w:rFonts w:ascii="Courier New" w:hAnsi="Courier New" w:hint="default"/>
      </w:rPr>
    </w:lvl>
    <w:lvl w:ilvl="8" w:tplc="42B2050A">
      <w:start w:val="1"/>
      <w:numFmt w:val="bullet"/>
      <w:lvlText w:val=""/>
      <w:lvlJc w:val="left"/>
      <w:pPr>
        <w:ind w:left="6480" w:hanging="360"/>
      </w:pPr>
      <w:rPr>
        <w:rFonts w:ascii="Wingdings" w:hAnsi="Wingdings" w:hint="default"/>
      </w:rPr>
    </w:lvl>
  </w:abstractNum>
  <w:abstractNum w:abstractNumId="25" w15:restartNumberingAfterBreak="0">
    <w:nsid w:val="3E0629C1"/>
    <w:multiLevelType w:val="hybridMultilevel"/>
    <w:tmpl w:val="FC6A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D646B9"/>
    <w:multiLevelType w:val="hybridMultilevel"/>
    <w:tmpl w:val="DE82AF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794C56"/>
    <w:multiLevelType w:val="hybridMultilevel"/>
    <w:tmpl w:val="AA68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8C4F05"/>
    <w:multiLevelType w:val="hybridMultilevel"/>
    <w:tmpl w:val="56E8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177B76"/>
    <w:multiLevelType w:val="hybridMultilevel"/>
    <w:tmpl w:val="6F30FAA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BD714C"/>
    <w:multiLevelType w:val="hybridMultilevel"/>
    <w:tmpl w:val="6D3E5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606BB2"/>
    <w:multiLevelType w:val="hybridMultilevel"/>
    <w:tmpl w:val="C78E2A60"/>
    <w:lvl w:ilvl="0" w:tplc="08090017">
      <w:start w:val="1"/>
      <w:numFmt w:val="lowerLetter"/>
      <w:lvlText w:val="%1)"/>
      <w:lvlJc w:val="left"/>
      <w:pPr>
        <w:ind w:left="3960" w:hanging="360"/>
      </w:pPr>
      <w:rPr>
        <w:rFonts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2" w15:restartNumberingAfterBreak="0">
    <w:nsid w:val="4E571BB3"/>
    <w:multiLevelType w:val="hybridMultilevel"/>
    <w:tmpl w:val="D57C9E5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D4356"/>
    <w:multiLevelType w:val="hybridMultilevel"/>
    <w:tmpl w:val="F124940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FC6558"/>
    <w:multiLevelType w:val="hybridMultilevel"/>
    <w:tmpl w:val="74AED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3C551C"/>
    <w:multiLevelType w:val="hybridMultilevel"/>
    <w:tmpl w:val="AD64642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64E26DA"/>
    <w:multiLevelType w:val="hybridMultilevel"/>
    <w:tmpl w:val="7D04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335472"/>
    <w:multiLevelType w:val="hybridMultilevel"/>
    <w:tmpl w:val="99A02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A9A168C"/>
    <w:multiLevelType w:val="hybridMultilevel"/>
    <w:tmpl w:val="DE109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DD20291"/>
    <w:multiLevelType w:val="multilevel"/>
    <w:tmpl w:val="629C61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5E4C5B17"/>
    <w:multiLevelType w:val="hybridMultilevel"/>
    <w:tmpl w:val="7870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005DBA"/>
    <w:multiLevelType w:val="hybridMultilevel"/>
    <w:tmpl w:val="F502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D37867"/>
    <w:multiLevelType w:val="hybridMultilevel"/>
    <w:tmpl w:val="B6D0C7F8"/>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6EC4A87"/>
    <w:multiLevelType w:val="hybridMultilevel"/>
    <w:tmpl w:val="D5EA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C63880"/>
    <w:multiLevelType w:val="multilevel"/>
    <w:tmpl w:val="7DC8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18584D"/>
    <w:multiLevelType w:val="hybridMultilevel"/>
    <w:tmpl w:val="9724C7A8"/>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F055686"/>
    <w:multiLevelType w:val="hybridMultilevel"/>
    <w:tmpl w:val="5202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AA4418"/>
    <w:multiLevelType w:val="multilevel"/>
    <w:tmpl w:val="0576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BD7E37"/>
    <w:multiLevelType w:val="hybridMultilevel"/>
    <w:tmpl w:val="D4A07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BD72E7"/>
    <w:multiLevelType w:val="hybridMultilevel"/>
    <w:tmpl w:val="60C263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A433538"/>
    <w:multiLevelType w:val="hybridMultilevel"/>
    <w:tmpl w:val="B6C66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6F5E6D"/>
    <w:multiLevelType w:val="hybridMultilevel"/>
    <w:tmpl w:val="93243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1414692">
    <w:abstractNumId w:val="38"/>
  </w:num>
  <w:num w:numId="2" w16cid:durableId="2063673828">
    <w:abstractNumId w:val="38"/>
  </w:num>
  <w:num w:numId="3" w16cid:durableId="23555234">
    <w:abstractNumId w:val="34"/>
  </w:num>
  <w:num w:numId="4" w16cid:durableId="361174602">
    <w:abstractNumId w:val="37"/>
  </w:num>
  <w:num w:numId="5" w16cid:durableId="351146166">
    <w:abstractNumId w:val="25"/>
  </w:num>
  <w:num w:numId="6" w16cid:durableId="1620332750">
    <w:abstractNumId w:val="14"/>
  </w:num>
  <w:num w:numId="7" w16cid:durableId="344285893">
    <w:abstractNumId w:val="43"/>
  </w:num>
  <w:num w:numId="8" w16cid:durableId="1422213188">
    <w:abstractNumId w:val="27"/>
  </w:num>
  <w:num w:numId="9" w16cid:durableId="821965305">
    <w:abstractNumId w:val="7"/>
  </w:num>
  <w:num w:numId="10" w16cid:durableId="1445340620">
    <w:abstractNumId w:val="16"/>
  </w:num>
  <w:num w:numId="11" w16cid:durableId="830176559">
    <w:abstractNumId w:val="21"/>
  </w:num>
  <w:num w:numId="12" w16cid:durableId="759301004">
    <w:abstractNumId w:val="24"/>
  </w:num>
  <w:num w:numId="13" w16cid:durableId="1086003009">
    <w:abstractNumId w:val="41"/>
  </w:num>
  <w:num w:numId="14" w16cid:durableId="1994135081">
    <w:abstractNumId w:val="28"/>
  </w:num>
  <w:num w:numId="15" w16cid:durableId="1022320602">
    <w:abstractNumId w:val="42"/>
  </w:num>
  <w:num w:numId="16" w16cid:durableId="844055642">
    <w:abstractNumId w:val="0"/>
  </w:num>
  <w:num w:numId="17" w16cid:durableId="695085185">
    <w:abstractNumId w:val="12"/>
  </w:num>
  <w:num w:numId="18" w16cid:durableId="1282808330">
    <w:abstractNumId w:val="20"/>
  </w:num>
  <w:num w:numId="19" w16cid:durableId="161899450">
    <w:abstractNumId w:val="10"/>
  </w:num>
  <w:num w:numId="20" w16cid:durableId="1407606343">
    <w:abstractNumId w:val="8"/>
  </w:num>
  <w:num w:numId="21" w16cid:durableId="2026861951">
    <w:abstractNumId w:val="33"/>
  </w:num>
  <w:num w:numId="22" w16cid:durableId="1455516099">
    <w:abstractNumId w:val="49"/>
  </w:num>
  <w:num w:numId="23" w16cid:durableId="576717461">
    <w:abstractNumId w:val="26"/>
  </w:num>
  <w:num w:numId="24" w16cid:durableId="1829634903">
    <w:abstractNumId w:val="32"/>
  </w:num>
  <w:num w:numId="25" w16cid:durableId="1510169378">
    <w:abstractNumId w:val="18"/>
  </w:num>
  <w:num w:numId="26" w16cid:durableId="1792625095">
    <w:abstractNumId w:val="9"/>
  </w:num>
  <w:num w:numId="27" w16cid:durableId="2056544818">
    <w:abstractNumId w:val="46"/>
  </w:num>
  <w:num w:numId="28" w16cid:durableId="950480294">
    <w:abstractNumId w:val="45"/>
  </w:num>
  <w:num w:numId="29" w16cid:durableId="729035854">
    <w:abstractNumId w:val="30"/>
  </w:num>
  <w:num w:numId="30" w16cid:durableId="763257881">
    <w:abstractNumId w:val="29"/>
  </w:num>
  <w:num w:numId="31" w16cid:durableId="208735229">
    <w:abstractNumId w:val="5"/>
  </w:num>
  <w:num w:numId="32" w16cid:durableId="1850217475">
    <w:abstractNumId w:val="35"/>
  </w:num>
  <w:num w:numId="33" w16cid:durableId="1020621742">
    <w:abstractNumId w:val="11"/>
  </w:num>
  <w:num w:numId="34" w16cid:durableId="557281298">
    <w:abstractNumId w:val="3"/>
  </w:num>
  <w:num w:numId="35" w16cid:durableId="59014248">
    <w:abstractNumId w:val="50"/>
  </w:num>
  <w:num w:numId="36" w16cid:durableId="1696999744">
    <w:abstractNumId w:val="13"/>
  </w:num>
  <w:num w:numId="37" w16cid:durableId="1358896853">
    <w:abstractNumId w:val="31"/>
  </w:num>
  <w:num w:numId="38" w16cid:durableId="407193372">
    <w:abstractNumId w:val="23"/>
  </w:num>
  <w:num w:numId="39" w16cid:durableId="1769812348">
    <w:abstractNumId w:val="22"/>
  </w:num>
  <w:num w:numId="40" w16cid:durableId="647396003">
    <w:abstractNumId w:val="6"/>
  </w:num>
  <w:num w:numId="41" w16cid:durableId="125467014">
    <w:abstractNumId w:val="39"/>
  </w:num>
  <w:num w:numId="42" w16cid:durableId="96141520">
    <w:abstractNumId w:val="40"/>
  </w:num>
  <w:num w:numId="43" w16cid:durableId="1736276766">
    <w:abstractNumId w:val="1"/>
  </w:num>
  <w:num w:numId="44" w16cid:durableId="68776261">
    <w:abstractNumId w:val="44"/>
  </w:num>
  <w:num w:numId="45" w16cid:durableId="1312977176">
    <w:abstractNumId w:val="15"/>
  </w:num>
  <w:num w:numId="46" w16cid:durableId="1170831906">
    <w:abstractNumId w:val="47"/>
  </w:num>
  <w:num w:numId="47" w16cid:durableId="539709447">
    <w:abstractNumId w:val="19"/>
  </w:num>
  <w:num w:numId="48" w16cid:durableId="800154373">
    <w:abstractNumId w:val="4"/>
  </w:num>
  <w:num w:numId="49" w16cid:durableId="402143385">
    <w:abstractNumId w:val="51"/>
  </w:num>
  <w:num w:numId="50" w16cid:durableId="292753814">
    <w:abstractNumId w:val="36"/>
  </w:num>
  <w:num w:numId="51" w16cid:durableId="663969588">
    <w:abstractNumId w:val="2"/>
  </w:num>
  <w:num w:numId="52" w16cid:durableId="1327979245">
    <w:abstractNumId w:val="48"/>
  </w:num>
  <w:num w:numId="53" w16cid:durableId="8709155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B9"/>
    <w:rsid w:val="00003A1D"/>
    <w:rsid w:val="0000417B"/>
    <w:rsid w:val="00012322"/>
    <w:rsid w:val="000355F3"/>
    <w:rsid w:val="000375E7"/>
    <w:rsid w:val="00044D4B"/>
    <w:rsid w:val="00046BA1"/>
    <w:rsid w:val="00050C37"/>
    <w:rsid w:val="00053E92"/>
    <w:rsid w:val="000547E8"/>
    <w:rsid w:val="00061C22"/>
    <w:rsid w:val="0006601C"/>
    <w:rsid w:val="00070D20"/>
    <w:rsid w:val="00071F29"/>
    <w:rsid w:val="000A0874"/>
    <w:rsid w:val="000A12D7"/>
    <w:rsid w:val="000C2943"/>
    <w:rsid w:val="000D0692"/>
    <w:rsid w:val="000D3EED"/>
    <w:rsid w:val="000E583D"/>
    <w:rsid w:val="000F0C7E"/>
    <w:rsid w:val="000F5752"/>
    <w:rsid w:val="00101A43"/>
    <w:rsid w:val="0010298D"/>
    <w:rsid w:val="00110D9B"/>
    <w:rsid w:val="00122325"/>
    <w:rsid w:val="00147798"/>
    <w:rsid w:val="001712B9"/>
    <w:rsid w:val="00172E53"/>
    <w:rsid w:val="001912EE"/>
    <w:rsid w:val="001933BE"/>
    <w:rsid w:val="001A184E"/>
    <w:rsid w:val="001A5BBF"/>
    <w:rsid w:val="001B71EF"/>
    <w:rsid w:val="001D2AB7"/>
    <w:rsid w:val="0021549D"/>
    <w:rsid w:val="002156A8"/>
    <w:rsid w:val="0023711A"/>
    <w:rsid w:val="00255198"/>
    <w:rsid w:val="002742CE"/>
    <w:rsid w:val="002821F3"/>
    <w:rsid w:val="0028719C"/>
    <w:rsid w:val="00291CF0"/>
    <w:rsid w:val="002951D9"/>
    <w:rsid w:val="002A3262"/>
    <w:rsid w:val="002B02CB"/>
    <w:rsid w:val="002C4BAA"/>
    <w:rsid w:val="002C7B6C"/>
    <w:rsid w:val="002F0D1B"/>
    <w:rsid w:val="00305742"/>
    <w:rsid w:val="00305AD1"/>
    <w:rsid w:val="00320B4C"/>
    <w:rsid w:val="0032300C"/>
    <w:rsid w:val="00325499"/>
    <w:rsid w:val="00325D4D"/>
    <w:rsid w:val="00327AA7"/>
    <w:rsid w:val="003436D6"/>
    <w:rsid w:val="00347EA1"/>
    <w:rsid w:val="0035722D"/>
    <w:rsid w:val="00364F67"/>
    <w:rsid w:val="003726AE"/>
    <w:rsid w:val="0038231A"/>
    <w:rsid w:val="00387880"/>
    <w:rsid w:val="00391BBD"/>
    <w:rsid w:val="003A3CC1"/>
    <w:rsid w:val="003A476A"/>
    <w:rsid w:val="003A7CD2"/>
    <w:rsid w:val="003C05C8"/>
    <w:rsid w:val="003C5AFE"/>
    <w:rsid w:val="003D1FDF"/>
    <w:rsid w:val="003D3063"/>
    <w:rsid w:val="003D4793"/>
    <w:rsid w:val="003E139C"/>
    <w:rsid w:val="003F0E97"/>
    <w:rsid w:val="003F3924"/>
    <w:rsid w:val="003F5E99"/>
    <w:rsid w:val="004121ED"/>
    <w:rsid w:val="00413153"/>
    <w:rsid w:val="004177FC"/>
    <w:rsid w:val="00426FD4"/>
    <w:rsid w:val="00430856"/>
    <w:rsid w:val="00432315"/>
    <w:rsid w:val="00436930"/>
    <w:rsid w:val="0043799E"/>
    <w:rsid w:val="00445584"/>
    <w:rsid w:val="00446535"/>
    <w:rsid w:val="00450C01"/>
    <w:rsid w:val="00452195"/>
    <w:rsid w:val="00465F81"/>
    <w:rsid w:val="00470332"/>
    <w:rsid w:val="0047151B"/>
    <w:rsid w:val="00476744"/>
    <w:rsid w:val="00483502"/>
    <w:rsid w:val="00487ECB"/>
    <w:rsid w:val="00490C53"/>
    <w:rsid w:val="00491361"/>
    <w:rsid w:val="004966EA"/>
    <w:rsid w:val="004A192D"/>
    <w:rsid w:val="004A3B6F"/>
    <w:rsid w:val="004A3BA6"/>
    <w:rsid w:val="004A5858"/>
    <w:rsid w:val="004B34F3"/>
    <w:rsid w:val="004C166E"/>
    <w:rsid w:val="004E4067"/>
    <w:rsid w:val="004E5C77"/>
    <w:rsid w:val="004E671E"/>
    <w:rsid w:val="00511D3C"/>
    <w:rsid w:val="00514BB5"/>
    <w:rsid w:val="00530302"/>
    <w:rsid w:val="00565C97"/>
    <w:rsid w:val="005744B2"/>
    <w:rsid w:val="00583722"/>
    <w:rsid w:val="005925DB"/>
    <w:rsid w:val="005A1928"/>
    <w:rsid w:val="005A44DD"/>
    <w:rsid w:val="005B7179"/>
    <w:rsid w:val="005C2569"/>
    <w:rsid w:val="005D0E64"/>
    <w:rsid w:val="005E2D12"/>
    <w:rsid w:val="005E5F81"/>
    <w:rsid w:val="005E7E48"/>
    <w:rsid w:val="00616A11"/>
    <w:rsid w:val="00627E74"/>
    <w:rsid w:val="006355E2"/>
    <w:rsid w:val="006454B8"/>
    <w:rsid w:val="00650F50"/>
    <w:rsid w:val="0065286B"/>
    <w:rsid w:val="00673CDB"/>
    <w:rsid w:val="00693184"/>
    <w:rsid w:val="00696655"/>
    <w:rsid w:val="00697C58"/>
    <w:rsid w:val="006A74E3"/>
    <w:rsid w:val="006C093D"/>
    <w:rsid w:val="006E565B"/>
    <w:rsid w:val="006F001D"/>
    <w:rsid w:val="006F4817"/>
    <w:rsid w:val="007040C4"/>
    <w:rsid w:val="0070784C"/>
    <w:rsid w:val="0072650C"/>
    <w:rsid w:val="00731788"/>
    <w:rsid w:val="00734148"/>
    <w:rsid w:val="00740DDC"/>
    <w:rsid w:val="007412A4"/>
    <w:rsid w:val="007500D3"/>
    <w:rsid w:val="00762687"/>
    <w:rsid w:val="00780FD2"/>
    <w:rsid w:val="00790081"/>
    <w:rsid w:val="007931B0"/>
    <w:rsid w:val="007B0D41"/>
    <w:rsid w:val="007C0FD5"/>
    <w:rsid w:val="007E5831"/>
    <w:rsid w:val="008103D9"/>
    <w:rsid w:val="008179DF"/>
    <w:rsid w:val="00821AE9"/>
    <w:rsid w:val="00825C34"/>
    <w:rsid w:val="00826662"/>
    <w:rsid w:val="00834E75"/>
    <w:rsid w:val="00844E03"/>
    <w:rsid w:val="008473CC"/>
    <w:rsid w:val="008568D0"/>
    <w:rsid w:val="00876B0D"/>
    <w:rsid w:val="00882AA2"/>
    <w:rsid w:val="00893C6E"/>
    <w:rsid w:val="008A1CE0"/>
    <w:rsid w:val="008D7A9F"/>
    <w:rsid w:val="008E3A4A"/>
    <w:rsid w:val="008F6FAA"/>
    <w:rsid w:val="00900FB1"/>
    <w:rsid w:val="00902CF7"/>
    <w:rsid w:val="009141C5"/>
    <w:rsid w:val="00916772"/>
    <w:rsid w:val="00924362"/>
    <w:rsid w:val="0093031B"/>
    <w:rsid w:val="00933574"/>
    <w:rsid w:val="0093702F"/>
    <w:rsid w:val="00950DF1"/>
    <w:rsid w:val="00953A27"/>
    <w:rsid w:val="00962086"/>
    <w:rsid w:val="00983B3C"/>
    <w:rsid w:val="00985664"/>
    <w:rsid w:val="00985886"/>
    <w:rsid w:val="00985BB8"/>
    <w:rsid w:val="00991D3E"/>
    <w:rsid w:val="009A0613"/>
    <w:rsid w:val="009A175B"/>
    <w:rsid w:val="009A6B4C"/>
    <w:rsid w:val="009B09FA"/>
    <w:rsid w:val="009B1455"/>
    <w:rsid w:val="009D65F1"/>
    <w:rsid w:val="009E0809"/>
    <w:rsid w:val="009E0AA8"/>
    <w:rsid w:val="009E1763"/>
    <w:rsid w:val="009F7069"/>
    <w:rsid w:val="00A2045D"/>
    <w:rsid w:val="00A21B2F"/>
    <w:rsid w:val="00A221EC"/>
    <w:rsid w:val="00A4158A"/>
    <w:rsid w:val="00A64D50"/>
    <w:rsid w:val="00A733F7"/>
    <w:rsid w:val="00A74014"/>
    <w:rsid w:val="00A77ADA"/>
    <w:rsid w:val="00A95AD6"/>
    <w:rsid w:val="00A962A4"/>
    <w:rsid w:val="00A97912"/>
    <w:rsid w:val="00A97FB9"/>
    <w:rsid w:val="00AC066D"/>
    <w:rsid w:val="00AC1BDA"/>
    <w:rsid w:val="00AC546F"/>
    <w:rsid w:val="00AC5B5F"/>
    <w:rsid w:val="00AC7F2C"/>
    <w:rsid w:val="00AE71AF"/>
    <w:rsid w:val="00AF2FF6"/>
    <w:rsid w:val="00B010D8"/>
    <w:rsid w:val="00B075EA"/>
    <w:rsid w:val="00B12463"/>
    <w:rsid w:val="00B20C92"/>
    <w:rsid w:val="00B43A04"/>
    <w:rsid w:val="00B50303"/>
    <w:rsid w:val="00B50BD5"/>
    <w:rsid w:val="00B57416"/>
    <w:rsid w:val="00B711C0"/>
    <w:rsid w:val="00B771D5"/>
    <w:rsid w:val="00B81A6B"/>
    <w:rsid w:val="00B90312"/>
    <w:rsid w:val="00B9277C"/>
    <w:rsid w:val="00B935B1"/>
    <w:rsid w:val="00B95B90"/>
    <w:rsid w:val="00BA3331"/>
    <w:rsid w:val="00BD5F85"/>
    <w:rsid w:val="00BE2BDE"/>
    <w:rsid w:val="00BF5371"/>
    <w:rsid w:val="00C0460B"/>
    <w:rsid w:val="00C066F7"/>
    <w:rsid w:val="00C3433A"/>
    <w:rsid w:val="00C41123"/>
    <w:rsid w:val="00C46C9A"/>
    <w:rsid w:val="00C47942"/>
    <w:rsid w:val="00C604A4"/>
    <w:rsid w:val="00C70973"/>
    <w:rsid w:val="00C848B2"/>
    <w:rsid w:val="00C868BC"/>
    <w:rsid w:val="00C9342D"/>
    <w:rsid w:val="00C934F4"/>
    <w:rsid w:val="00C93565"/>
    <w:rsid w:val="00C972D1"/>
    <w:rsid w:val="00CA28D1"/>
    <w:rsid w:val="00CA611C"/>
    <w:rsid w:val="00CB4F89"/>
    <w:rsid w:val="00CF4E6B"/>
    <w:rsid w:val="00CF705F"/>
    <w:rsid w:val="00D01C19"/>
    <w:rsid w:val="00D11EB1"/>
    <w:rsid w:val="00D353FF"/>
    <w:rsid w:val="00D36360"/>
    <w:rsid w:val="00D42375"/>
    <w:rsid w:val="00D66C29"/>
    <w:rsid w:val="00D915BB"/>
    <w:rsid w:val="00D94205"/>
    <w:rsid w:val="00DB5991"/>
    <w:rsid w:val="00DC35C6"/>
    <w:rsid w:val="00DC3C4D"/>
    <w:rsid w:val="00DC6E4A"/>
    <w:rsid w:val="00DD4BEA"/>
    <w:rsid w:val="00DD5C38"/>
    <w:rsid w:val="00DE3F41"/>
    <w:rsid w:val="00DF23AC"/>
    <w:rsid w:val="00E11E99"/>
    <w:rsid w:val="00E23C23"/>
    <w:rsid w:val="00E26B20"/>
    <w:rsid w:val="00E426E2"/>
    <w:rsid w:val="00E46811"/>
    <w:rsid w:val="00E53662"/>
    <w:rsid w:val="00E55D11"/>
    <w:rsid w:val="00E5742E"/>
    <w:rsid w:val="00E64558"/>
    <w:rsid w:val="00E65ACE"/>
    <w:rsid w:val="00EB5BDE"/>
    <w:rsid w:val="00EC2960"/>
    <w:rsid w:val="00EC3DEF"/>
    <w:rsid w:val="00ED388A"/>
    <w:rsid w:val="00ED7B07"/>
    <w:rsid w:val="00EF54E9"/>
    <w:rsid w:val="00F07C25"/>
    <w:rsid w:val="00F108D5"/>
    <w:rsid w:val="00F159F8"/>
    <w:rsid w:val="00F231A7"/>
    <w:rsid w:val="00F24BCF"/>
    <w:rsid w:val="00F33412"/>
    <w:rsid w:val="00F359CD"/>
    <w:rsid w:val="00F3714A"/>
    <w:rsid w:val="00F40D90"/>
    <w:rsid w:val="00F45879"/>
    <w:rsid w:val="00F676DA"/>
    <w:rsid w:val="00F87476"/>
    <w:rsid w:val="00F93848"/>
    <w:rsid w:val="00FB21A3"/>
    <w:rsid w:val="00FB58FD"/>
    <w:rsid w:val="00FC76DD"/>
    <w:rsid w:val="00FD18EB"/>
    <w:rsid w:val="00FE4D6D"/>
    <w:rsid w:val="00FF1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7B497"/>
  <w15:chartTrackingRefBased/>
  <w15:docId w15:val="{A72CE8ED-528D-4F41-8642-B7CED22B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722"/>
  </w:style>
  <w:style w:type="paragraph" w:styleId="Heading1">
    <w:name w:val="heading 1"/>
    <w:basedOn w:val="Normal"/>
    <w:next w:val="Normal"/>
    <w:link w:val="Heading1Char"/>
    <w:uiPriority w:val="9"/>
    <w:qFormat/>
    <w:rsid w:val="0058372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8372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372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372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8372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8372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8372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8372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8372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12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qFormat/>
    <w:rsid w:val="006F4817"/>
    <w:pPr>
      <w:ind w:left="720"/>
      <w:contextualSpacing/>
    </w:pPr>
  </w:style>
  <w:style w:type="paragraph" w:customStyle="1" w:styleId="xmsonormal">
    <w:name w:val="x_msonormal"/>
    <w:basedOn w:val="Normal"/>
    <w:rsid w:val="006F4817"/>
    <w:pPr>
      <w:spacing w:after="0" w:line="240" w:lineRule="auto"/>
    </w:pPr>
    <w:rPr>
      <w:rFonts w:ascii="Calibri" w:hAnsi="Calibri" w:cs="Calibri"/>
      <w:lang w:eastAsia="en-GB"/>
    </w:rPr>
  </w:style>
  <w:style w:type="paragraph" w:styleId="Header">
    <w:name w:val="header"/>
    <w:basedOn w:val="Normal"/>
    <w:link w:val="HeaderChar"/>
    <w:uiPriority w:val="99"/>
    <w:unhideWhenUsed/>
    <w:rsid w:val="00DC3C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C4D"/>
  </w:style>
  <w:style w:type="paragraph" w:styleId="Footer">
    <w:name w:val="footer"/>
    <w:basedOn w:val="Normal"/>
    <w:link w:val="FooterChar"/>
    <w:uiPriority w:val="99"/>
    <w:unhideWhenUsed/>
    <w:rsid w:val="00DC3C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C4D"/>
  </w:style>
  <w:style w:type="table" w:styleId="TableGrid">
    <w:name w:val="Table Grid"/>
    <w:basedOn w:val="TableNormal"/>
    <w:rsid w:val="00D915BB"/>
    <w:pPr>
      <w:spacing w:after="0" w:line="240" w:lineRule="auto"/>
    </w:pPr>
    <w:rPr>
      <w:rFonts w:ascii="Trebuchet MS" w:hAnsi="Trebuchet M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3412"/>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731788"/>
    <w:pPr>
      <w:spacing w:after="120" w:line="480" w:lineRule="auto"/>
    </w:pPr>
  </w:style>
  <w:style w:type="character" w:customStyle="1" w:styleId="BodyText2Char">
    <w:name w:val="Body Text 2 Char"/>
    <w:basedOn w:val="DefaultParagraphFont"/>
    <w:link w:val="BodyText2"/>
    <w:uiPriority w:val="99"/>
    <w:rsid w:val="00731788"/>
    <w:rPr>
      <w:kern w:val="0"/>
      <w14:ligatures w14:val="none"/>
    </w:rPr>
  </w:style>
  <w:style w:type="character" w:styleId="Emphasis">
    <w:name w:val="Emphasis"/>
    <w:basedOn w:val="DefaultParagraphFont"/>
    <w:uiPriority w:val="20"/>
    <w:qFormat/>
    <w:rsid w:val="00583722"/>
    <w:rPr>
      <w:i/>
      <w:iCs/>
    </w:rPr>
  </w:style>
  <w:style w:type="character" w:customStyle="1" w:styleId="apple-converted-space">
    <w:name w:val="apple-converted-space"/>
    <w:basedOn w:val="DefaultParagraphFont"/>
    <w:rsid w:val="00AC7F2C"/>
  </w:style>
  <w:style w:type="character" w:customStyle="1" w:styleId="Heading1Char">
    <w:name w:val="Heading 1 Char"/>
    <w:basedOn w:val="DefaultParagraphFont"/>
    <w:link w:val="Heading1"/>
    <w:uiPriority w:val="9"/>
    <w:rsid w:val="0058372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837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372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372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8372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8372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8372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8372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8372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83722"/>
    <w:pPr>
      <w:spacing w:line="240" w:lineRule="auto"/>
    </w:pPr>
    <w:rPr>
      <w:b/>
      <w:bCs/>
      <w:smallCaps/>
      <w:color w:val="44546A" w:themeColor="text2"/>
    </w:rPr>
  </w:style>
  <w:style w:type="paragraph" w:styleId="Title">
    <w:name w:val="Title"/>
    <w:basedOn w:val="Normal"/>
    <w:next w:val="Normal"/>
    <w:link w:val="TitleChar"/>
    <w:uiPriority w:val="10"/>
    <w:qFormat/>
    <w:rsid w:val="0058372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8372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8372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8372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83722"/>
    <w:rPr>
      <w:b/>
      <w:bCs/>
    </w:rPr>
  </w:style>
  <w:style w:type="paragraph" w:styleId="NoSpacing">
    <w:name w:val="No Spacing"/>
    <w:uiPriority w:val="1"/>
    <w:qFormat/>
    <w:rsid w:val="00583722"/>
    <w:pPr>
      <w:spacing w:after="0" w:line="240" w:lineRule="auto"/>
    </w:pPr>
  </w:style>
  <w:style w:type="paragraph" w:styleId="Quote">
    <w:name w:val="Quote"/>
    <w:basedOn w:val="Normal"/>
    <w:next w:val="Normal"/>
    <w:link w:val="QuoteChar"/>
    <w:uiPriority w:val="29"/>
    <w:qFormat/>
    <w:rsid w:val="0058372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83722"/>
    <w:rPr>
      <w:color w:val="44546A" w:themeColor="text2"/>
      <w:sz w:val="24"/>
      <w:szCs w:val="24"/>
    </w:rPr>
  </w:style>
  <w:style w:type="paragraph" w:styleId="IntenseQuote">
    <w:name w:val="Intense Quote"/>
    <w:basedOn w:val="Normal"/>
    <w:next w:val="Normal"/>
    <w:link w:val="IntenseQuoteChar"/>
    <w:uiPriority w:val="30"/>
    <w:qFormat/>
    <w:rsid w:val="0058372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8372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83722"/>
    <w:rPr>
      <w:i/>
      <w:iCs/>
      <w:color w:val="595959" w:themeColor="text1" w:themeTint="A6"/>
    </w:rPr>
  </w:style>
  <w:style w:type="character" w:styleId="IntenseEmphasis">
    <w:name w:val="Intense Emphasis"/>
    <w:basedOn w:val="DefaultParagraphFont"/>
    <w:uiPriority w:val="21"/>
    <w:qFormat/>
    <w:rsid w:val="00583722"/>
    <w:rPr>
      <w:b/>
      <w:bCs/>
      <w:i/>
      <w:iCs/>
    </w:rPr>
  </w:style>
  <w:style w:type="character" w:styleId="SubtleReference">
    <w:name w:val="Subtle Reference"/>
    <w:basedOn w:val="DefaultParagraphFont"/>
    <w:uiPriority w:val="31"/>
    <w:qFormat/>
    <w:rsid w:val="0058372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83722"/>
    <w:rPr>
      <w:b/>
      <w:bCs/>
      <w:smallCaps/>
      <w:color w:val="44546A" w:themeColor="text2"/>
      <w:u w:val="single"/>
    </w:rPr>
  </w:style>
  <w:style w:type="character" w:styleId="BookTitle">
    <w:name w:val="Book Title"/>
    <w:basedOn w:val="DefaultParagraphFont"/>
    <w:uiPriority w:val="33"/>
    <w:qFormat/>
    <w:rsid w:val="00583722"/>
    <w:rPr>
      <w:b/>
      <w:bCs/>
      <w:smallCaps/>
      <w:spacing w:val="10"/>
    </w:rPr>
  </w:style>
  <w:style w:type="paragraph" w:styleId="TOCHeading">
    <w:name w:val="TOC Heading"/>
    <w:basedOn w:val="Heading1"/>
    <w:next w:val="Normal"/>
    <w:uiPriority w:val="39"/>
    <w:semiHidden/>
    <w:unhideWhenUsed/>
    <w:qFormat/>
    <w:rsid w:val="0058372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5825">
      <w:bodyDiv w:val="1"/>
      <w:marLeft w:val="0"/>
      <w:marRight w:val="0"/>
      <w:marTop w:val="0"/>
      <w:marBottom w:val="0"/>
      <w:divBdr>
        <w:top w:val="none" w:sz="0" w:space="0" w:color="auto"/>
        <w:left w:val="none" w:sz="0" w:space="0" w:color="auto"/>
        <w:bottom w:val="none" w:sz="0" w:space="0" w:color="auto"/>
        <w:right w:val="none" w:sz="0" w:space="0" w:color="auto"/>
      </w:divBdr>
    </w:div>
    <w:div w:id="1011179839">
      <w:bodyDiv w:val="1"/>
      <w:marLeft w:val="0"/>
      <w:marRight w:val="0"/>
      <w:marTop w:val="0"/>
      <w:marBottom w:val="0"/>
      <w:divBdr>
        <w:top w:val="none" w:sz="0" w:space="0" w:color="auto"/>
        <w:left w:val="none" w:sz="0" w:space="0" w:color="auto"/>
        <w:bottom w:val="none" w:sz="0" w:space="0" w:color="auto"/>
        <w:right w:val="none" w:sz="0" w:space="0" w:color="auto"/>
      </w:divBdr>
    </w:div>
    <w:div w:id="159222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D131A3-C1F1-4DC0-B0AD-339BC03BA6CB}" type="doc">
      <dgm:prSet loTypeId="urn:microsoft.com/office/officeart/2005/8/layout/hierarchy2" loCatId="hierarchy" qsTypeId="urn:microsoft.com/office/officeart/2005/8/quickstyle/simple2" qsCatId="simple" csTypeId="urn:microsoft.com/office/officeart/2005/8/colors/accent1_2" csCatId="accent1" phldr="1"/>
      <dgm:spPr/>
      <dgm:t>
        <a:bodyPr/>
        <a:lstStyle/>
        <a:p>
          <a:endParaRPr lang="en-GB"/>
        </a:p>
      </dgm:t>
    </dgm:pt>
    <dgm:pt modelId="{A216E3B7-7B6D-41CF-9868-402264E44B5D}">
      <dgm:prSet phldrT="[Text]"/>
      <dgm:spPr/>
      <dgm:t>
        <a:bodyPr/>
        <a:lstStyle/>
        <a:p>
          <a:r>
            <a:rPr lang="en-GB"/>
            <a:t>Sports &amp; Services Operations Manager</a:t>
          </a:r>
        </a:p>
      </dgm:t>
    </dgm:pt>
    <dgm:pt modelId="{96476E14-4A2C-41EA-A4AD-BD7B8BCB1FAC}" type="parTrans" cxnId="{AB17B1A4-AC91-4B63-93AB-539312EB5B43}">
      <dgm:prSet/>
      <dgm:spPr/>
      <dgm:t>
        <a:bodyPr/>
        <a:lstStyle/>
        <a:p>
          <a:endParaRPr lang="en-GB"/>
        </a:p>
      </dgm:t>
    </dgm:pt>
    <dgm:pt modelId="{8CB758B9-162B-4F2A-81F8-79718323BCB5}" type="sibTrans" cxnId="{AB17B1A4-AC91-4B63-93AB-539312EB5B43}">
      <dgm:prSet/>
      <dgm:spPr/>
      <dgm:t>
        <a:bodyPr/>
        <a:lstStyle/>
        <a:p>
          <a:endParaRPr lang="en-GB"/>
        </a:p>
      </dgm:t>
    </dgm:pt>
    <dgm:pt modelId="{65AEB7FD-DAA4-4075-90E4-34889215626C}">
      <dgm:prSet phldrT="[Text]"/>
      <dgm:spPr/>
      <dgm:t>
        <a:bodyPr/>
        <a:lstStyle/>
        <a:p>
          <a:r>
            <a:rPr lang="en-GB"/>
            <a:t>Group Fitness Coordinator</a:t>
          </a:r>
        </a:p>
      </dgm:t>
    </dgm:pt>
    <dgm:pt modelId="{818866F1-0CB5-4A62-AD7C-50A148BEFF18}" type="parTrans" cxnId="{AAAA7AF0-0007-4941-9DC7-700F4519D910}">
      <dgm:prSet/>
      <dgm:spPr/>
      <dgm:t>
        <a:bodyPr/>
        <a:lstStyle/>
        <a:p>
          <a:endParaRPr lang="en-GB"/>
        </a:p>
      </dgm:t>
    </dgm:pt>
    <dgm:pt modelId="{BC25D89B-C7FC-48E3-AF87-A09767CCE3EF}" type="sibTrans" cxnId="{AAAA7AF0-0007-4941-9DC7-700F4519D910}">
      <dgm:prSet/>
      <dgm:spPr/>
      <dgm:t>
        <a:bodyPr/>
        <a:lstStyle/>
        <a:p>
          <a:endParaRPr lang="en-GB"/>
        </a:p>
      </dgm:t>
    </dgm:pt>
    <dgm:pt modelId="{BB19F5D0-5FDC-4DB6-B0B2-2A84C395294B}">
      <dgm:prSet phldrT="[Text]"/>
      <dgm:spPr/>
      <dgm:t>
        <a:bodyPr/>
        <a:lstStyle/>
        <a:p>
          <a:r>
            <a:rPr lang="en-GB"/>
            <a:t>Gym Coordinator</a:t>
          </a:r>
        </a:p>
      </dgm:t>
    </dgm:pt>
    <dgm:pt modelId="{868EB922-67DC-48D2-98E6-D373636EEC29}" type="parTrans" cxnId="{5F63230C-7E51-4B19-98D5-9FB26AC46D25}">
      <dgm:prSet/>
      <dgm:spPr/>
      <dgm:t>
        <a:bodyPr/>
        <a:lstStyle/>
        <a:p>
          <a:endParaRPr lang="en-GB"/>
        </a:p>
      </dgm:t>
    </dgm:pt>
    <dgm:pt modelId="{E6B8B1CA-DC9A-42C9-8828-A161574A8D9D}" type="sibTrans" cxnId="{5F63230C-7E51-4B19-98D5-9FB26AC46D25}">
      <dgm:prSet/>
      <dgm:spPr/>
      <dgm:t>
        <a:bodyPr/>
        <a:lstStyle/>
        <a:p>
          <a:endParaRPr lang="en-GB"/>
        </a:p>
      </dgm:t>
    </dgm:pt>
    <dgm:pt modelId="{0EAADF83-9E08-4C29-8248-1CF75BAE93B6}">
      <dgm:prSet phldrT="[Text]"/>
      <dgm:spPr/>
      <dgm:t>
        <a:bodyPr/>
        <a:lstStyle/>
        <a:p>
          <a:r>
            <a:rPr lang="en-GB"/>
            <a:t>Service Providers</a:t>
          </a:r>
        </a:p>
      </dgm:t>
    </dgm:pt>
    <dgm:pt modelId="{C0E1553C-96CF-43D6-AE62-EF59F522F638}" type="parTrans" cxnId="{0CD8D09B-B8CD-49E9-B641-60415CF579BF}">
      <dgm:prSet>
        <dgm:style>
          <a:lnRef idx="0">
            <a:scrgbClr r="0" g="0" b="0"/>
          </a:lnRef>
          <a:fillRef idx="0">
            <a:scrgbClr r="0" g="0" b="0"/>
          </a:fillRef>
          <a:effectRef idx="0">
            <a:scrgbClr r="0" g="0" b="0"/>
          </a:effectRef>
          <a:fontRef idx="minor">
            <a:schemeClr val="tx1"/>
          </a:fontRef>
        </dgm:style>
      </dgm:prSet>
      <dgm:spPr>
        <a:ln w="19050" cap="flat" cmpd="sng" algn="ctr">
          <a:solidFill>
            <a:schemeClr val="accent1"/>
          </a:solidFill>
          <a:prstDash val="dash"/>
          <a:round/>
          <a:headEnd type="none" w="med" len="med"/>
          <a:tailEnd type="none" w="med" len="med"/>
        </a:ln>
      </dgm:spPr>
      <dgm:t>
        <a:bodyPr/>
        <a:lstStyle/>
        <a:p>
          <a:endParaRPr lang="en-GB"/>
        </a:p>
      </dgm:t>
    </dgm:pt>
    <dgm:pt modelId="{FDF086A8-22DC-413D-80F2-56D1716BAB21}" type="sibTrans" cxnId="{0CD8D09B-B8CD-49E9-B641-60415CF579BF}">
      <dgm:prSet/>
      <dgm:spPr/>
      <dgm:t>
        <a:bodyPr/>
        <a:lstStyle/>
        <a:p>
          <a:endParaRPr lang="en-GB"/>
        </a:p>
      </dgm:t>
    </dgm:pt>
    <dgm:pt modelId="{7CF0FD18-02CB-4541-A6B6-B6B00B609D2B}">
      <dgm:prSet phldrT="[Text]"/>
      <dgm:spPr/>
      <dgm:t>
        <a:bodyPr/>
        <a:lstStyle/>
        <a:p>
          <a:r>
            <a:rPr lang="en-GB"/>
            <a:t>Duty Managers</a:t>
          </a:r>
        </a:p>
      </dgm:t>
    </dgm:pt>
    <dgm:pt modelId="{94CE54AC-69FB-4191-8997-989339BB4224}" type="parTrans" cxnId="{C66C6B2F-82B0-4547-8148-147F41D7EA62}">
      <dgm:prSet>
        <dgm:style>
          <a:lnRef idx="0">
            <a:scrgbClr r="0" g="0" b="0"/>
          </a:lnRef>
          <a:fillRef idx="0">
            <a:scrgbClr r="0" g="0" b="0"/>
          </a:fillRef>
          <a:effectRef idx="0">
            <a:scrgbClr r="0" g="0" b="0"/>
          </a:effectRef>
          <a:fontRef idx="minor">
            <a:schemeClr val="tx1"/>
          </a:fontRef>
        </dgm:style>
      </dgm:prSet>
      <dgm:spPr>
        <a:ln w="19050" cap="flat" cmpd="sng" algn="ctr">
          <a:solidFill>
            <a:schemeClr val="accent1"/>
          </a:solidFill>
          <a:prstDash val="dash"/>
          <a:round/>
          <a:headEnd type="none" w="med" len="med"/>
          <a:tailEnd type="none" w="med" len="med"/>
        </a:ln>
      </dgm:spPr>
      <dgm:t>
        <a:bodyPr/>
        <a:lstStyle/>
        <a:p>
          <a:endParaRPr lang="en-GB"/>
        </a:p>
      </dgm:t>
    </dgm:pt>
    <dgm:pt modelId="{24B28DAF-FE6E-4E1D-8DB7-A7BE6ADC0A44}" type="sibTrans" cxnId="{C66C6B2F-82B0-4547-8148-147F41D7EA62}">
      <dgm:prSet/>
      <dgm:spPr/>
      <dgm:t>
        <a:bodyPr/>
        <a:lstStyle/>
        <a:p>
          <a:endParaRPr lang="en-GB"/>
        </a:p>
      </dgm:t>
    </dgm:pt>
    <dgm:pt modelId="{FC6DED1C-E97D-4D8D-B913-E1C6845608EA}">
      <dgm:prSet phldrT="[Text]"/>
      <dgm:spPr/>
      <dgm:t>
        <a:bodyPr/>
        <a:lstStyle/>
        <a:p>
          <a:r>
            <a:rPr lang="en-GB"/>
            <a:t>Personal Trainers </a:t>
          </a:r>
        </a:p>
      </dgm:t>
    </dgm:pt>
    <dgm:pt modelId="{1A99830B-EA39-4828-81B0-C37D44F1FE1E}" type="parTrans" cxnId="{466CC57F-63FF-44E7-968F-056039986531}">
      <dgm:prSet>
        <dgm:style>
          <a:lnRef idx="3">
            <a:schemeClr val="accent1"/>
          </a:lnRef>
          <a:fillRef idx="0">
            <a:schemeClr val="accent1"/>
          </a:fillRef>
          <a:effectRef idx="2">
            <a:schemeClr val="accent1"/>
          </a:effectRef>
          <a:fontRef idx="minor">
            <a:schemeClr val="tx1"/>
          </a:fontRef>
        </dgm:style>
      </dgm:prSet>
      <dgm:spPr>
        <a:ln>
          <a:headEnd type="none" w="med" len="med"/>
          <a:tailEnd type="none" w="med" len="med"/>
        </a:ln>
      </dgm:spPr>
      <dgm:t>
        <a:bodyPr/>
        <a:lstStyle/>
        <a:p>
          <a:endParaRPr lang="en-GB"/>
        </a:p>
      </dgm:t>
    </dgm:pt>
    <dgm:pt modelId="{C0CD382A-249B-4F83-AFB2-3516466201EE}" type="sibTrans" cxnId="{466CC57F-63FF-44E7-968F-056039986531}">
      <dgm:prSet/>
      <dgm:spPr/>
      <dgm:t>
        <a:bodyPr/>
        <a:lstStyle/>
        <a:p>
          <a:endParaRPr lang="en-GB"/>
        </a:p>
      </dgm:t>
    </dgm:pt>
    <dgm:pt modelId="{A205CA1F-7B15-4BEB-984E-41BDDF7EE726}">
      <dgm:prSet phldrT="[Text]"/>
      <dgm:spPr/>
      <dgm:t>
        <a:bodyPr/>
        <a:lstStyle/>
        <a:p>
          <a:r>
            <a:rPr lang="en-GB"/>
            <a:t>Gym Supervisors</a:t>
          </a:r>
        </a:p>
      </dgm:t>
    </dgm:pt>
    <dgm:pt modelId="{5D0D0CA9-0683-47CB-BF27-CADAD0163B61}" type="parTrans" cxnId="{3CCAB077-9F19-4D09-9505-27E68B88C995}">
      <dgm:prSet>
        <dgm:style>
          <a:lnRef idx="0">
            <a:scrgbClr r="0" g="0" b="0"/>
          </a:lnRef>
          <a:fillRef idx="0">
            <a:scrgbClr r="0" g="0" b="0"/>
          </a:fillRef>
          <a:effectRef idx="0">
            <a:scrgbClr r="0" g="0" b="0"/>
          </a:effectRef>
          <a:fontRef idx="minor">
            <a:schemeClr val="tx1"/>
          </a:fontRef>
        </dgm:style>
      </dgm:prSet>
      <dgm:spPr>
        <a:ln w="19050" cap="flat" cmpd="sng" algn="ctr">
          <a:solidFill>
            <a:schemeClr val="accent1"/>
          </a:solidFill>
          <a:prstDash val="dash"/>
          <a:round/>
          <a:headEnd type="none" w="med" len="med"/>
          <a:tailEnd type="none" w="med" len="med"/>
        </a:ln>
      </dgm:spPr>
      <dgm:t>
        <a:bodyPr/>
        <a:lstStyle/>
        <a:p>
          <a:endParaRPr lang="en-GB"/>
        </a:p>
      </dgm:t>
    </dgm:pt>
    <dgm:pt modelId="{9223755D-42C4-4D59-9279-8C74A693D545}" type="sibTrans" cxnId="{3CCAB077-9F19-4D09-9505-27E68B88C995}">
      <dgm:prSet/>
      <dgm:spPr/>
      <dgm:t>
        <a:bodyPr/>
        <a:lstStyle/>
        <a:p>
          <a:endParaRPr lang="en-GB"/>
        </a:p>
      </dgm:t>
    </dgm:pt>
    <dgm:pt modelId="{3F019A29-25F7-4527-921D-EB661E920332}">
      <dgm:prSet phldrT="[Text]"/>
      <dgm:spPr/>
      <dgm:t>
        <a:bodyPr/>
        <a:lstStyle/>
        <a:p>
          <a:r>
            <a:rPr lang="en-GB"/>
            <a:t>Duty Managers </a:t>
          </a:r>
        </a:p>
      </dgm:t>
    </dgm:pt>
    <dgm:pt modelId="{913E7B34-65D6-498C-8132-0150867152CA}" type="parTrans" cxnId="{844456E4-FB35-422D-A1EE-A5F71BAB3654}">
      <dgm:prSet>
        <dgm:style>
          <a:lnRef idx="0">
            <a:scrgbClr r="0" g="0" b="0"/>
          </a:lnRef>
          <a:fillRef idx="0">
            <a:scrgbClr r="0" g="0" b="0"/>
          </a:fillRef>
          <a:effectRef idx="0">
            <a:scrgbClr r="0" g="0" b="0"/>
          </a:effectRef>
          <a:fontRef idx="minor">
            <a:schemeClr val="tx1"/>
          </a:fontRef>
        </dgm:style>
      </dgm:prSet>
      <dgm:spPr>
        <a:ln w="19050" cap="flat" cmpd="sng" algn="ctr">
          <a:solidFill>
            <a:schemeClr val="accent1"/>
          </a:solidFill>
          <a:prstDash val="dash"/>
          <a:round/>
          <a:headEnd type="none" w="med" len="med"/>
          <a:tailEnd type="none" w="med" len="med"/>
        </a:ln>
      </dgm:spPr>
      <dgm:t>
        <a:bodyPr/>
        <a:lstStyle/>
        <a:p>
          <a:endParaRPr lang="en-GB"/>
        </a:p>
      </dgm:t>
    </dgm:pt>
    <dgm:pt modelId="{16397BD7-CD85-4ED3-8338-36398F403D71}" type="sibTrans" cxnId="{844456E4-FB35-422D-A1EE-A5F71BAB3654}">
      <dgm:prSet/>
      <dgm:spPr/>
      <dgm:t>
        <a:bodyPr/>
        <a:lstStyle/>
        <a:p>
          <a:endParaRPr lang="en-GB"/>
        </a:p>
      </dgm:t>
    </dgm:pt>
    <dgm:pt modelId="{10DB2F44-A08C-4FB4-A193-2F230FCE88AE}" type="pres">
      <dgm:prSet presAssocID="{17D131A3-C1F1-4DC0-B0AD-339BC03BA6CB}" presName="diagram" presStyleCnt="0">
        <dgm:presLayoutVars>
          <dgm:chPref val="1"/>
          <dgm:dir/>
          <dgm:animOne val="branch"/>
          <dgm:animLvl val="lvl"/>
          <dgm:resizeHandles val="exact"/>
        </dgm:presLayoutVars>
      </dgm:prSet>
      <dgm:spPr/>
    </dgm:pt>
    <dgm:pt modelId="{15B37647-FA87-4032-AD5D-0225F6AFADE9}" type="pres">
      <dgm:prSet presAssocID="{A216E3B7-7B6D-41CF-9868-402264E44B5D}" presName="root1" presStyleCnt="0"/>
      <dgm:spPr/>
    </dgm:pt>
    <dgm:pt modelId="{66F7E7DA-B807-44F3-873F-B5F2F148D7D1}" type="pres">
      <dgm:prSet presAssocID="{A216E3B7-7B6D-41CF-9868-402264E44B5D}" presName="LevelOneTextNode" presStyleLbl="node0" presStyleIdx="0" presStyleCnt="1" custScaleX="136928" custScaleY="188296">
        <dgm:presLayoutVars>
          <dgm:chPref val="3"/>
        </dgm:presLayoutVars>
      </dgm:prSet>
      <dgm:spPr/>
    </dgm:pt>
    <dgm:pt modelId="{39B38363-F1CC-4FA0-BCEC-9664F23DB1CF}" type="pres">
      <dgm:prSet presAssocID="{A216E3B7-7B6D-41CF-9868-402264E44B5D}" presName="level2hierChild" presStyleCnt="0"/>
      <dgm:spPr/>
    </dgm:pt>
    <dgm:pt modelId="{D757B853-79B0-43E2-831E-9B5F2B8CBC51}" type="pres">
      <dgm:prSet presAssocID="{818866F1-0CB5-4A62-AD7C-50A148BEFF18}" presName="conn2-1" presStyleLbl="parChTrans1D2" presStyleIdx="0" presStyleCnt="2"/>
      <dgm:spPr/>
    </dgm:pt>
    <dgm:pt modelId="{6B5E4EDD-D98B-4C06-BE29-83B4C5BE2FC1}" type="pres">
      <dgm:prSet presAssocID="{818866F1-0CB5-4A62-AD7C-50A148BEFF18}" presName="connTx" presStyleLbl="parChTrans1D2" presStyleIdx="0" presStyleCnt="2"/>
      <dgm:spPr/>
    </dgm:pt>
    <dgm:pt modelId="{DD1AACE4-9DE4-4E59-B66E-DE7B385CD40E}" type="pres">
      <dgm:prSet presAssocID="{65AEB7FD-DAA4-4075-90E4-34889215626C}" presName="root2" presStyleCnt="0"/>
      <dgm:spPr/>
    </dgm:pt>
    <dgm:pt modelId="{B1CC8D88-FF48-4C6A-B2ED-96547AA01DA2}" type="pres">
      <dgm:prSet presAssocID="{65AEB7FD-DAA4-4075-90E4-34889215626C}" presName="LevelTwoTextNode" presStyleLbl="node2" presStyleIdx="0" presStyleCnt="2">
        <dgm:presLayoutVars>
          <dgm:chPref val="3"/>
        </dgm:presLayoutVars>
      </dgm:prSet>
      <dgm:spPr/>
    </dgm:pt>
    <dgm:pt modelId="{47BB9B4F-8B77-4E36-9704-B80E5EFB2214}" type="pres">
      <dgm:prSet presAssocID="{65AEB7FD-DAA4-4075-90E4-34889215626C}" presName="level3hierChild" presStyleCnt="0"/>
      <dgm:spPr/>
    </dgm:pt>
    <dgm:pt modelId="{E1E759EE-A3C4-4C36-B276-77CA32FE4715}" type="pres">
      <dgm:prSet presAssocID="{C0E1553C-96CF-43D6-AE62-EF59F522F638}" presName="conn2-1" presStyleLbl="parChTrans1D3" presStyleIdx="0" presStyleCnt="5"/>
      <dgm:spPr/>
    </dgm:pt>
    <dgm:pt modelId="{F946EECC-DA76-44FD-978F-142FEFD61163}" type="pres">
      <dgm:prSet presAssocID="{C0E1553C-96CF-43D6-AE62-EF59F522F638}" presName="connTx" presStyleLbl="parChTrans1D3" presStyleIdx="0" presStyleCnt="5"/>
      <dgm:spPr/>
    </dgm:pt>
    <dgm:pt modelId="{127304D1-B3BB-473C-AD6E-33CC544D77AD}" type="pres">
      <dgm:prSet presAssocID="{0EAADF83-9E08-4C29-8248-1CF75BAE93B6}" presName="root2" presStyleCnt="0"/>
      <dgm:spPr/>
    </dgm:pt>
    <dgm:pt modelId="{4E629603-0417-4252-ACBA-AD9DF1A82F30}" type="pres">
      <dgm:prSet presAssocID="{0EAADF83-9E08-4C29-8248-1CF75BAE93B6}" presName="LevelTwoTextNode" presStyleLbl="node3" presStyleIdx="0" presStyleCnt="5">
        <dgm:presLayoutVars>
          <dgm:chPref val="3"/>
        </dgm:presLayoutVars>
      </dgm:prSet>
      <dgm:spPr/>
    </dgm:pt>
    <dgm:pt modelId="{50B5721D-8B89-482B-968E-9DC5379EB35A}" type="pres">
      <dgm:prSet presAssocID="{0EAADF83-9E08-4C29-8248-1CF75BAE93B6}" presName="level3hierChild" presStyleCnt="0"/>
      <dgm:spPr/>
    </dgm:pt>
    <dgm:pt modelId="{941F6657-9E23-440B-BD4C-0C289387BFC3}" type="pres">
      <dgm:prSet presAssocID="{94CE54AC-69FB-4191-8997-989339BB4224}" presName="conn2-1" presStyleLbl="parChTrans1D3" presStyleIdx="1" presStyleCnt="5"/>
      <dgm:spPr/>
    </dgm:pt>
    <dgm:pt modelId="{6B1202B6-E84E-4622-9BC8-18AFC96C29CC}" type="pres">
      <dgm:prSet presAssocID="{94CE54AC-69FB-4191-8997-989339BB4224}" presName="connTx" presStyleLbl="parChTrans1D3" presStyleIdx="1" presStyleCnt="5"/>
      <dgm:spPr/>
    </dgm:pt>
    <dgm:pt modelId="{F8F859D9-28AF-4D7C-B849-ACE82D22A8AE}" type="pres">
      <dgm:prSet presAssocID="{7CF0FD18-02CB-4541-A6B6-B6B00B609D2B}" presName="root2" presStyleCnt="0"/>
      <dgm:spPr/>
    </dgm:pt>
    <dgm:pt modelId="{318EE704-9CDF-4FE6-8E1A-ACC3EE539A91}" type="pres">
      <dgm:prSet presAssocID="{7CF0FD18-02CB-4541-A6B6-B6B00B609D2B}" presName="LevelTwoTextNode" presStyleLbl="node3" presStyleIdx="1" presStyleCnt="5">
        <dgm:presLayoutVars>
          <dgm:chPref val="3"/>
        </dgm:presLayoutVars>
      </dgm:prSet>
      <dgm:spPr/>
    </dgm:pt>
    <dgm:pt modelId="{185DCD28-E4BE-4D9B-AC75-50B18B279605}" type="pres">
      <dgm:prSet presAssocID="{7CF0FD18-02CB-4541-A6B6-B6B00B609D2B}" presName="level3hierChild" presStyleCnt="0"/>
      <dgm:spPr/>
    </dgm:pt>
    <dgm:pt modelId="{0A59A6E2-23D2-417B-98DF-0FF9525160B8}" type="pres">
      <dgm:prSet presAssocID="{868EB922-67DC-48D2-98E6-D373636EEC29}" presName="conn2-1" presStyleLbl="parChTrans1D2" presStyleIdx="1" presStyleCnt="2"/>
      <dgm:spPr/>
    </dgm:pt>
    <dgm:pt modelId="{B5DD1362-1833-40AF-83F3-CA7BA1896413}" type="pres">
      <dgm:prSet presAssocID="{868EB922-67DC-48D2-98E6-D373636EEC29}" presName="connTx" presStyleLbl="parChTrans1D2" presStyleIdx="1" presStyleCnt="2"/>
      <dgm:spPr/>
    </dgm:pt>
    <dgm:pt modelId="{B9BCD3A2-EF1D-44AA-B35E-24016B292D5C}" type="pres">
      <dgm:prSet presAssocID="{BB19F5D0-5FDC-4DB6-B0B2-2A84C395294B}" presName="root2" presStyleCnt="0"/>
      <dgm:spPr/>
    </dgm:pt>
    <dgm:pt modelId="{0CA7ED16-70EF-468B-8DEB-A3AA7943CA65}" type="pres">
      <dgm:prSet presAssocID="{BB19F5D0-5FDC-4DB6-B0B2-2A84C395294B}" presName="LevelTwoTextNode" presStyleLbl="node2" presStyleIdx="1" presStyleCnt="2">
        <dgm:presLayoutVars>
          <dgm:chPref val="3"/>
        </dgm:presLayoutVars>
      </dgm:prSet>
      <dgm:spPr/>
    </dgm:pt>
    <dgm:pt modelId="{B75B8361-9E24-42D2-9C9A-A6FB20B5E773}" type="pres">
      <dgm:prSet presAssocID="{BB19F5D0-5FDC-4DB6-B0B2-2A84C395294B}" presName="level3hierChild" presStyleCnt="0"/>
      <dgm:spPr/>
    </dgm:pt>
    <dgm:pt modelId="{AF79EFCE-92F5-4D4A-9A49-D3FD7B7FAE82}" type="pres">
      <dgm:prSet presAssocID="{1A99830B-EA39-4828-81B0-C37D44F1FE1E}" presName="conn2-1" presStyleLbl="parChTrans1D3" presStyleIdx="2" presStyleCnt="5"/>
      <dgm:spPr/>
    </dgm:pt>
    <dgm:pt modelId="{E9AC919B-D55A-4E33-9B20-117AF43E3BCE}" type="pres">
      <dgm:prSet presAssocID="{1A99830B-EA39-4828-81B0-C37D44F1FE1E}" presName="connTx" presStyleLbl="parChTrans1D3" presStyleIdx="2" presStyleCnt="5"/>
      <dgm:spPr/>
    </dgm:pt>
    <dgm:pt modelId="{0F80F9FD-8276-4871-94CD-F748B65EC0FB}" type="pres">
      <dgm:prSet presAssocID="{FC6DED1C-E97D-4D8D-B913-E1C6845608EA}" presName="root2" presStyleCnt="0"/>
      <dgm:spPr/>
    </dgm:pt>
    <dgm:pt modelId="{AF9DD6F0-422F-4ABD-B518-6A7F42593994}" type="pres">
      <dgm:prSet presAssocID="{FC6DED1C-E97D-4D8D-B913-E1C6845608EA}" presName="LevelTwoTextNode" presStyleLbl="node3" presStyleIdx="2" presStyleCnt="5">
        <dgm:presLayoutVars>
          <dgm:chPref val="3"/>
        </dgm:presLayoutVars>
      </dgm:prSet>
      <dgm:spPr/>
    </dgm:pt>
    <dgm:pt modelId="{A4856B19-B46D-44E2-9165-787CFDF64804}" type="pres">
      <dgm:prSet presAssocID="{FC6DED1C-E97D-4D8D-B913-E1C6845608EA}" presName="level3hierChild" presStyleCnt="0"/>
      <dgm:spPr/>
    </dgm:pt>
    <dgm:pt modelId="{2A422DBA-8DBC-4817-A539-CD3B3E02A24F}" type="pres">
      <dgm:prSet presAssocID="{5D0D0CA9-0683-47CB-BF27-CADAD0163B61}" presName="conn2-1" presStyleLbl="parChTrans1D3" presStyleIdx="3" presStyleCnt="5"/>
      <dgm:spPr/>
    </dgm:pt>
    <dgm:pt modelId="{DC2B1FA3-5F7A-4907-ADC5-2D9413FDB745}" type="pres">
      <dgm:prSet presAssocID="{5D0D0CA9-0683-47CB-BF27-CADAD0163B61}" presName="connTx" presStyleLbl="parChTrans1D3" presStyleIdx="3" presStyleCnt="5"/>
      <dgm:spPr/>
    </dgm:pt>
    <dgm:pt modelId="{1BAC8BB5-AF8F-4329-AA01-BF9857BBE3B4}" type="pres">
      <dgm:prSet presAssocID="{A205CA1F-7B15-4BEB-984E-41BDDF7EE726}" presName="root2" presStyleCnt="0"/>
      <dgm:spPr/>
    </dgm:pt>
    <dgm:pt modelId="{FB269306-29F5-4246-8376-5D6EF2F1A561}" type="pres">
      <dgm:prSet presAssocID="{A205CA1F-7B15-4BEB-984E-41BDDF7EE726}" presName="LevelTwoTextNode" presStyleLbl="node3" presStyleIdx="3" presStyleCnt="5">
        <dgm:presLayoutVars>
          <dgm:chPref val="3"/>
        </dgm:presLayoutVars>
      </dgm:prSet>
      <dgm:spPr/>
    </dgm:pt>
    <dgm:pt modelId="{B0CE3B78-6602-42AA-822E-8B8A5EAA99E1}" type="pres">
      <dgm:prSet presAssocID="{A205CA1F-7B15-4BEB-984E-41BDDF7EE726}" presName="level3hierChild" presStyleCnt="0"/>
      <dgm:spPr/>
    </dgm:pt>
    <dgm:pt modelId="{F49FEDBE-DA5E-437F-B2C7-668CACAB27F8}" type="pres">
      <dgm:prSet presAssocID="{913E7B34-65D6-498C-8132-0150867152CA}" presName="conn2-1" presStyleLbl="parChTrans1D3" presStyleIdx="4" presStyleCnt="5"/>
      <dgm:spPr/>
    </dgm:pt>
    <dgm:pt modelId="{700AE33D-0575-484A-A6BD-CB723BCC31A5}" type="pres">
      <dgm:prSet presAssocID="{913E7B34-65D6-498C-8132-0150867152CA}" presName="connTx" presStyleLbl="parChTrans1D3" presStyleIdx="4" presStyleCnt="5"/>
      <dgm:spPr/>
    </dgm:pt>
    <dgm:pt modelId="{3AD8458E-B07A-4F97-B06F-FF8A4E3CAC62}" type="pres">
      <dgm:prSet presAssocID="{3F019A29-25F7-4527-921D-EB661E920332}" presName="root2" presStyleCnt="0"/>
      <dgm:spPr/>
    </dgm:pt>
    <dgm:pt modelId="{4CC0E277-203F-4E93-82F1-D2B849B26A81}" type="pres">
      <dgm:prSet presAssocID="{3F019A29-25F7-4527-921D-EB661E920332}" presName="LevelTwoTextNode" presStyleLbl="node3" presStyleIdx="4" presStyleCnt="5">
        <dgm:presLayoutVars>
          <dgm:chPref val="3"/>
        </dgm:presLayoutVars>
      </dgm:prSet>
      <dgm:spPr/>
    </dgm:pt>
    <dgm:pt modelId="{2AAEEB6A-8EB4-4231-B346-BC3E0D9AFF88}" type="pres">
      <dgm:prSet presAssocID="{3F019A29-25F7-4527-921D-EB661E920332}" presName="level3hierChild" presStyleCnt="0"/>
      <dgm:spPr/>
    </dgm:pt>
  </dgm:ptLst>
  <dgm:cxnLst>
    <dgm:cxn modelId="{B585E503-30A5-4974-B357-39F760A5A18C}" type="presOf" srcId="{C0E1553C-96CF-43D6-AE62-EF59F522F638}" destId="{F946EECC-DA76-44FD-978F-142FEFD61163}" srcOrd="1" destOrd="0" presId="urn:microsoft.com/office/officeart/2005/8/layout/hierarchy2"/>
    <dgm:cxn modelId="{10CAA606-09E4-4A74-ABA3-BF11E29BC52B}" type="presOf" srcId="{94CE54AC-69FB-4191-8997-989339BB4224}" destId="{6B1202B6-E84E-4622-9BC8-18AFC96C29CC}" srcOrd="1" destOrd="0" presId="urn:microsoft.com/office/officeart/2005/8/layout/hierarchy2"/>
    <dgm:cxn modelId="{FD20B208-300A-4CD0-8DA8-3DAA02C2805C}" type="presOf" srcId="{5D0D0CA9-0683-47CB-BF27-CADAD0163B61}" destId="{2A422DBA-8DBC-4817-A539-CD3B3E02A24F}" srcOrd="0" destOrd="0" presId="urn:microsoft.com/office/officeart/2005/8/layout/hierarchy2"/>
    <dgm:cxn modelId="{8A956D09-F177-4A84-B900-4038DBB1FBDB}" type="presOf" srcId="{1A99830B-EA39-4828-81B0-C37D44F1FE1E}" destId="{E9AC919B-D55A-4E33-9B20-117AF43E3BCE}" srcOrd="1" destOrd="0" presId="urn:microsoft.com/office/officeart/2005/8/layout/hierarchy2"/>
    <dgm:cxn modelId="{5F63230C-7E51-4B19-98D5-9FB26AC46D25}" srcId="{A216E3B7-7B6D-41CF-9868-402264E44B5D}" destId="{BB19F5D0-5FDC-4DB6-B0B2-2A84C395294B}" srcOrd="1" destOrd="0" parTransId="{868EB922-67DC-48D2-98E6-D373636EEC29}" sibTransId="{E6B8B1CA-DC9A-42C9-8828-A161574A8D9D}"/>
    <dgm:cxn modelId="{C29F6414-EB57-46A6-85CF-B8E68EA0BAFA}" type="presOf" srcId="{94CE54AC-69FB-4191-8997-989339BB4224}" destId="{941F6657-9E23-440B-BD4C-0C289387BFC3}" srcOrd="0" destOrd="0" presId="urn:microsoft.com/office/officeart/2005/8/layout/hierarchy2"/>
    <dgm:cxn modelId="{2B6AB620-821F-4FB1-A998-BF1339C7C176}" type="presOf" srcId="{818866F1-0CB5-4A62-AD7C-50A148BEFF18}" destId="{D757B853-79B0-43E2-831E-9B5F2B8CBC51}" srcOrd="0" destOrd="0" presId="urn:microsoft.com/office/officeart/2005/8/layout/hierarchy2"/>
    <dgm:cxn modelId="{D06DA921-F11B-4C2D-AC66-D4E0A0C453BF}" type="presOf" srcId="{818866F1-0CB5-4A62-AD7C-50A148BEFF18}" destId="{6B5E4EDD-D98B-4C06-BE29-83B4C5BE2FC1}" srcOrd="1" destOrd="0" presId="urn:microsoft.com/office/officeart/2005/8/layout/hierarchy2"/>
    <dgm:cxn modelId="{3C0ED42A-AAEF-4218-B679-911982D6D601}" type="presOf" srcId="{7CF0FD18-02CB-4541-A6B6-B6B00B609D2B}" destId="{318EE704-9CDF-4FE6-8E1A-ACC3EE539A91}" srcOrd="0" destOrd="0" presId="urn:microsoft.com/office/officeart/2005/8/layout/hierarchy2"/>
    <dgm:cxn modelId="{C66C6B2F-82B0-4547-8148-147F41D7EA62}" srcId="{65AEB7FD-DAA4-4075-90E4-34889215626C}" destId="{7CF0FD18-02CB-4541-A6B6-B6B00B609D2B}" srcOrd="1" destOrd="0" parTransId="{94CE54AC-69FB-4191-8997-989339BB4224}" sibTransId="{24B28DAF-FE6E-4E1D-8DB7-A7BE6ADC0A44}"/>
    <dgm:cxn modelId="{905C0771-2020-4867-9B3F-012C18CF2FA5}" type="presOf" srcId="{868EB922-67DC-48D2-98E6-D373636EEC29}" destId="{0A59A6E2-23D2-417B-98DF-0FF9525160B8}" srcOrd="0" destOrd="0" presId="urn:microsoft.com/office/officeart/2005/8/layout/hierarchy2"/>
    <dgm:cxn modelId="{3CCAB077-9F19-4D09-9505-27E68B88C995}" srcId="{BB19F5D0-5FDC-4DB6-B0B2-2A84C395294B}" destId="{A205CA1F-7B15-4BEB-984E-41BDDF7EE726}" srcOrd="1" destOrd="0" parTransId="{5D0D0CA9-0683-47CB-BF27-CADAD0163B61}" sibTransId="{9223755D-42C4-4D59-9279-8C74A693D545}"/>
    <dgm:cxn modelId="{78B5487A-D267-4C94-B01F-2AE2DBD59DA9}" type="presOf" srcId="{913E7B34-65D6-498C-8132-0150867152CA}" destId="{F49FEDBE-DA5E-437F-B2C7-668CACAB27F8}" srcOrd="0" destOrd="0" presId="urn:microsoft.com/office/officeart/2005/8/layout/hierarchy2"/>
    <dgm:cxn modelId="{466CC57F-63FF-44E7-968F-056039986531}" srcId="{BB19F5D0-5FDC-4DB6-B0B2-2A84C395294B}" destId="{FC6DED1C-E97D-4D8D-B913-E1C6845608EA}" srcOrd="0" destOrd="0" parTransId="{1A99830B-EA39-4828-81B0-C37D44F1FE1E}" sibTransId="{C0CD382A-249B-4F83-AFB2-3516466201EE}"/>
    <dgm:cxn modelId="{0180E489-CA47-4268-9BE9-961F5CB6EFFE}" type="presOf" srcId="{5D0D0CA9-0683-47CB-BF27-CADAD0163B61}" destId="{DC2B1FA3-5F7A-4907-ADC5-2D9413FDB745}" srcOrd="1" destOrd="0" presId="urn:microsoft.com/office/officeart/2005/8/layout/hierarchy2"/>
    <dgm:cxn modelId="{22CB2292-6654-4594-A29C-B3A664473EF5}" type="presOf" srcId="{913E7B34-65D6-498C-8132-0150867152CA}" destId="{700AE33D-0575-484A-A6BD-CB723BCC31A5}" srcOrd="1" destOrd="0" presId="urn:microsoft.com/office/officeart/2005/8/layout/hierarchy2"/>
    <dgm:cxn modelId="{517B6A92-CDAC-42AE-9F22-D57DE6E06AC8}" type="presOf" srcId="{17D131A3-C1F1-4DC0-B0AD-339BC03BA6CB}" destId="{10DB2F44-A08C-4FB4-A193-2F230FCE88AE}" srcOrd="0" destOrd="0" presId="urn:microsoft.com/office/officeart/2005/8/layout/hierarchy2"/>
    <dgm:cxn modelId="{0CD8D09B-B8CD-49E9-B641-60415CF579BF}" srcId="{65AEB7FD-DAA4-4075-90E4-34889215626C}" destId="{0EAADF83-9E08-4C29-8248-1CF75BAE93B6}" srcOrd="0" destOrd="0" parTransId="{C0E1553C-96CF-43D6-AE62-EF59F522F638}" sibTransId="{FDF086A8-22DC-413D-80F2-56D1716BAB21}"/>
    <dgm:cxn modelId="{0183819C-5556-4826-A86E-E7A6A3881CAC}" type="presOf" srcId="{A205CA1F-7B15-4BEB-984E-41BDDF7EE726}" destId="{FB269306-29F5-4246-8376-5D6EF2F1A561}" srcOrd="0" destOrd="0" presId="urn:microsoft.com/office/officeart/2005/8/layout/hierarchy2"/>
    <dgm:cxn modelId="{EF6A9FA2-62BF-486C-BF23-FE68E811B461}" type="presOf" srcId="{65AEB7FD-DAA4-4075-90E4-34889215626C}" destId="{B1CC8D88-FF48-4C6A-B2ED-96547AA01DA2}" srcOrd="0" destOrd="0" presId="urn:microsoft.com/office/officeart/2005/8/layout/hierarchy2"/>
    <dgm:cxn modelId="{AE9EB2A3-A57D-4316-BA71-EAFEA2F0AC30}" type="presOf" srcId="{C0E1553C-96CF-43D6-AE62-EF59F522F638}" destId="{E1E759EE-A3C4-4C36-B276-77CA32FE4715}" srcOrd="0" destOrd="0" presId="urn:microsoft.com/office/officeart/2005/8/layout/hierarchy2"/>
    <dgm:cxn modelId="{FBC5C3A3-78E2-44B9-A9C3-D1DE4098DF4B}" type="presOf" srcId="{BB19F5D0-5FDC-4DB6-B0B2-2A84C395294B}" destId="{0CA7ED16-70EF-468B-8DEB-A3AA7943CA65}" srcOrd="0" destOrd="0" presId="urn:microsoft.com/office/officeart/2005/8/layout/hierarchy2"/>
    <dgm:cxn modelId="{AB17B1A4-AC91-4B63-93AB-539312EB5B43}" srcId="{17D131A3-C1F1-4DC0-B0AD-339BC03BA6CB}" destId="{A216E3B7-7B6D-41CF-9868-402264E44B5D}" srcOrd="0" destOrd="0" parTransId="{96476E14-4A2C-41EA-A4AD-BD7B8BCB1FAC}" sibTransId="{8CB758B9-162B-4F2A-81F8-79718323BCB5}"/>
    <dgm:cxn modelId="{27DD43AD-A933-4391-9946-5792C5E5C31C}" type="presOf" srcId="{0EAADF83-9E08-4C29-8248-1CF75BAE93B6}" destId="{4E629603-0417-4252-ACBA-AD9DF1A82F30}" srcOrd="0" destOrd="0" presId="urn:microsoft.com/office/officeart/2005/8/layout/hierarchy2"/>
    <dgm:cxn modelId="{8EE918BF-0B6F-4BC7-88B7-BFC5316CFB77}" type="presOf" srcId="{868EB922-67DC-48D2-98E6-D373636EEC29}" destId="{B5DD1362-1833-40AF-83F3-CA7BA1896413}" srcOrd="1" destOrd="0" presId="urn:microsoft.com/office/officeart/2005/8/layout/hierarchy2"/>
    <dgm:cxn modelId="{47A7BCC7-2ADB-4ABA-8CBE-9E28C3E50B85}" type="presOf" srcId="{1A99830B-EA39-4828-81B0-C37D44F1FE1E}" destId="{AF79EFCE-92F5-4D4A-9A49-D3FD7B7FAE82}" srcOrd="0" destOrd="0" presId="urn:microsoft.com/office/officeart/2005/8/layout/hierarchy2"/>
    <dgm:cxn modelId="{82DB49D4-BFA0-471D-B6B3-007782CE6266}" type="presOf" srcId="{A216E3B7-7B6D-41CF-9868-402264E44B5D}" destId="{66F7E7DA-B807-44F3-873F-B5F2F148D7D1}" srcOrd="0" destOrd="0" presId="urn:microsoft.com/office/officeart/2005/8/layout/hierarchy2"/>
    <dgm:cxn modelId="{844456E4-FB35-422D-A1EE-A5F71BAB3654}" srcId="{BB19F5D0-5FDC-4DB6-B0B2-2A84C395294B}" destId="{3F019A29-25F7-4527-921D-EB661E920332}" srcOrd="2" destOrd="0" parTransId="{913E7B34-65D6-498C-8132-0150867152CA}" sibTransId="{16397BD7-CD85-4ED3-8338-36398F403D71}"/>
    <dgm:cxn modelId="{A1C654ED-CC56-4809-ACBE-D2F0DCC061B1}" type="presOf" srcId="{3F019A29-25F7-4527-921D-EB661E920332}" destId="{4CC0E277-203F-4E93-82F1-D2B849B26A81}" srcOrd="0" destOrd="0" presId="urn:microsoft.com/office/officeart/2005/8/layout/hierarchy2"/>
    <dgm:cxn modelId="{AAAA7AF0-0007-4941-9DC7-700F4519D910}" srcId="{A216E3B7-7B6D-41CF-9868-402264E44B5D}" destId="{65AEB7FD-DAA4-4075-90E4-34889215626C}" srcOrd="0" destOrd="0" parTransId="{818866F1-0CB5-4A62-AD7C-50A148BEFF18}" sibTransId="{BC25D89B-C7FC-48E3-AF87-A09767CCE3EF}"/>
    <dgm:cxn modelId="{E0ACC5F6-895F-498D-8692-22481E1F1A42}" type="presOf" srcId="{FC6DED1C-E97D-4D8D-B913-E1C6845608EA}" destId="{AF9DD6F0-422F-4ABD-B518-6A7F42593994}" srcOrd="0" destOrd="0" presId="urn:microsoft.com/office/officeart/2005/8/layout/hierarchy2"/>
    <dgm:cxn modelId="{7FDF1094-B211-491B-AE31-162559847424}" type="presParOf" srcId="{10DB2F44-A08C-4FB4-A193-2F230FCE88AE}" destId="{15B37647-FA87-4032-AD5D-0225F6AFADE9}" srcOrd="0" destOrd="0" presId="urn:microsoft.com/office/officeart/2005/8/layout/hierarchy2"/>
    <dgm:cxn modelId="{E4B90757-B28D-42FA-A1F5-2005011BEEBF}" type="presParOf" srcId="{15B37647-FA87-4032-AD5D-0225F6AFADE9}" destId="{66F7E7DA-B807-44F3-873F-B5F2F148D7D1}" srcOrd="0" destOrd="0" presId="urn:microsoft.com/office/officeart/2005/8/layout/hierarchy2"/>
    <dgm:cxn modelId="{4C409160-EABA-4526-8355-E97033C9B72C}" type="presParOf" srcId="{15B37647-FA87-4032-AD5D-0225F6AFADE9}" destId="{39B38363-F1CC-4FA0-BCEC-9664F23DB1CF}" srcOrd="1" destOrd="0" presId="urn:microsoft.com/office/officeart/2005/8/layout/hierarchy2"/>
    <dgm:cxn modelId="{A8D9EFA9-C103-4EAA-ACB3-F9B82C09C810}" type="presParOf" srcId="{39B38363-F1CC-4FA0-BCEC-9664F23DB1CF}" destId="{D757B853-79B0-43E2-831E-9B5F2B8CBC51}" srcOrd="0" destOrd="0" presId="urn:microsoft.com/office/officeart/2005/8/layout/hierarchy2"/>
    <dgm:cxn modelId="{7D373E1B-00A9-4932-8FDE-EA21E4F4EAA5}" type="presParOf" srcId="{D757B853-79B0-43E2-831E-9B5F2B8CBC51}" destId="{6B5E4EDD-D98B-4C06-BE29-83B4C5BE2FC1}" srcOrd="0" destOrd="0" presId="urn:microsoft.com/office/officeart/2005/8/layout/hierarchy2"/>
    <dgm:cxn modelId="{DF1B68D1-4C5F-4A00-A623-E999BF950D21}" type="presParOf" srcId="{39B38363-F1CC-4FA0-BCEC-9664F23DB1CF}" destId="{DD1AACE4-9DE4-4E59-B66E-DE7B385CD40E}" srcOrd="1" destOrd="0" presId="urn:microsoft.com/office/officeart/2005/8/layout/hierarchy2"/>
    <dgm:cxn modelId="{8520E260-3702-4F69-9E4D-B8D35EFE70AC}" type="presParOf" srcId="{DD1AACE4-9DE4-4E59-B66E-DE7B385CD40E}" destId="{B1CC8D88-FF48-4C6A-B2ED-96547AA01DA2}" srcOrd="0" destOrd="0" presId="urn:microsoft.com/office/officeart/2005/8/layout/hierarchy2"/>
    <dgm:cxn modelId="{595E41EF-3A16-4192-AD2B-D80560D5A205}" type="presParOf" srcId="{DD1AACE4-9DE4-4E59-B66E-DE7B385CD40E}" destId="{47BB9B4F-8B77-4E36-9704-B80E5EFB2214}" srcOrd="1" destOrd="0" presId="urn:microsoft.com/office/officeart/2005/8/layout/hierarchy2"/>
    <dgm:cxn modelId="{0C38CC00-AC59-4058-8AB6-8AEBD47B3B80}" type="presParOf" srcId="{47BB9B4F-8B77-4E36-9704-B80E5EFB2214}" destId="{E1E759EE-A3C4-4C36-B276-77CA32FE4715}" srcOrd="0" destOrd="0" presId="urn:microsoft.com/office/officeart/2005/8/layout/hierarchy2"/>
    <dgm:cxn modelId="{8A4A681C-D066-466D-A0C2-44C2E554EC5B}" type="presParOf" srcId="{E1E759EE-A3C4-4C36-B276-77CA32FE4715}" destId="{F946EECC-DA76-44FD-978F-142FEFD61163}" srcOrd="0" destOrd="0" presId="urn:microsoft.com/office/officeart/2005/8/layout/hierarchy2"/>
    <dgm:cxn modelId="{A2DB4EDA-9DFB-4B1A-B078-05CA10802EAA}" type="presParOf" srcId="{47BB9B4F-8B77-4E36-9704-B80E5EFB2214}" destId="{127304D1-B3BB-473C-AD6E-33CC544D77AD}" srcOrd="1" destOrd="0" presId="urn:microsoft.com/office/officeart/2005/8/layout/hierarchy2"/>
    <dgm:cxn modelId="{0A2D8B1A-0D15-4D67-A5B9-64484DFB12A2}" type="presParOf" srcId="{127304D1-B3BB-473C-AD6E-33CC544D77AD}" destId="{4E629603-0417-4252-ACBA-AD9DF1A82F30}" srcOrd="0" destOrd="0" presId="urn:microsoft.com/office/officeart/2005/8/layout/hierarchy2"/>
    <dgm:cxn modelId="{DEF77AEF-D508-4EC4-B141-8D225978480D}" type="presParOf" srcId="{127304D1-B3BB-473C-AD6E-33CC544D77AD}" destId="{50B5721D-8B89-482B-968E-9DC5379EB35A}" srcOrd="1" destOrd="0" presId="urn:microsoft.com/office/officeart/2005/8/layout/hierarchy2"/>
    <dgm:cxn modelId="{168A5F89-A637-439B-97DC-08B48F550681}" type="presParOf" srcId="{47BB9B4F-8B77-4E36-9704-B80E5EFB2214}" destId="{941F6657-9E23-440B-BD4C-0C289387BFC3}" srcOrd="2" destOrd="0" presId="urn:microsoft.com/office/officeart/2005/8/layout/hierarchy2"/>
    <dgm:cxn modelId="{63C1CD77-B2E9-4423-A668-1008A04C908C}" type="presParOf" srcId="{941F6657-9E23-440B-BD4C-0C289387BFC3}" destId="{6B1202B6-E84E-4622-9BC8-18AFC96C29CC}" srcOrd="0" destOrd="0" presId="urn:microsoft.com/office/officeart/2005/8/layout/hierarchy2"/>
    <dgm:cxn modelId="{9B5259DB-3BFE-4952-8C27-71424A904E58}" type="presParOf" srcId="{47BB9B4F-8B77-4E36-9704-B80E5EFB2214}" destId="{F8F859D9-28AF-4D7C-B849-ACE82D22A8AE}" srcOrd="3" destOrd="0" presId="urn:microsoft.com/office/officeart/2005/8/layout/hierarchy2"/>
    <dgm:cxn modelId="{2F72FD5E-34FA-4F08-BA26-3BDBB0866B51}" type="presParOf" srcId="{F8F859D9-28AF-4D7C-B849-ACE82D22A8AE}" destId="{318EE704-9CDF-4FE6-8E1A-ACC3EE539A91}" srcOrd="0" destOrd="0" presId="urn:microsoft.com/office/officeart/2005/8/layout/hierarchy2"/>
    <dgm:cxn modelId="{4AFCA97A-4ABE-4885-99AB-40B4A1131FAA}" type="presParOf" srcId="{F8F859D9-28AF-4D7C-B849-ACE82D22A8AE}" destId="{185DCD28-E4BE-4D9B-AC75-50B18B279605}" srcOrd="1" destOrd="0" presId="urn:microsoft.com/office/officeart/2005/8/layout/hierarchy2"/>
    <dgm:cxn modelId="{566F4BDE-A96E-4C1E-BB53-D15A559F63D5}" type="presParOf" srcId="{39B38363-F1CC-4FA0-BCEC-9664F23DB1CF}" destId="{0A59A6E2-23D2-417B-98DF-0FF9525160B8}" srcOrd="2" destOrd="0" presId="urn:microsoft.com/office/officeart/2005/8/layout/hierarchy2"/>
    <dgm:cxn modelId="{B79269CF-BF33-467D-A0BF-D55CBF2B962E}" type="presParOf" srcId="{0A59A6E2-23D2-417B-98DF-0FF9525160B8}" destId="{B5DD1362-1833-40AF-83F3-CA7BA1896413}" srcOrd="0" destOrd="0" presId="urn:microsoft.com/office/officeart/2005/8/layout/hierarchy2"/>
    <dgm:cxn modelId="{DF75CB53-7F4F-4D43-95A7-85DDCB73A7B3}" type="presParOf" srcId="{39B38363-F1CC-4FA0-BCEC-9664F23DB1CF}" destId="{B9BCD3A2-EF1D-44AA-B35E-24016B292D5C}" srcOrd="3" destOrd="0" presId="urn:microsoft.com/office/officeart/2005/8/layout/hierarchy2"/>
    <dgm:cxn modelId="{802B3D56-D412-4665-BAE5-DF1F168EC22D}" type="presParOf" srcId="{B9BCD3A2-EF1D-44AA-B35E-24016B292D5C}" destId="{0CA7ED16-70EF-468B-8DEB-A3AA7943CA65}" srcOrd="0" destOrd="0" presId="urn:microsoft.com/office/officeart/2005/8/layout/hierarchy2"/>
    <dgm:cxn modelId="{AD9BE90E-F3AD-44DE-87A3-570C0A4B7278}" type="presParOf" srcId="{B9BCD3A2-EF1D-44AA-B35E-24016B292D5C}" destId="{B75B8361-9E24-42D2-9C9A-A6FB20B5E773}" srcOrd="1" destOrd="0" presId="urn:microsoft.com/office/officeart/2005/8/layout/hierarchy2"/>
    <dgm:cxn modelId="{2F35FE82-BCD8-4BEB-A98B-6EAC12E855FF}" type="presParOf" srcId="{B75B8361-9E24-42D2-9C9A-A6FB20B5E773}" destId="{AF79EFCE-92F5-4D4A-9A49-D3FD7B7FAE82}" srcOrd="0" destOrd="0" presId="urn:microsoft.com/office/officeart/2005/8/layout/hierarchy2"/>
    <dgm:cxn modelId="{AF3BCBE1-1DC3-4FB2-93E6-9A8E113C3E9D}" type="presParOf" srcId="{AF79EFCE-92F5-4D4A-9A49-D3FD7B7FAE82}" destId="{E9AC919B-D55A-4E33-9B20-117AF43E3BCE}" srcOrd="0" destOrd="0" presId="urn:microsoft.com/office/officeart/2005/8/layout/hierarchy2"/>
    <dgm:cxn modelId="{D2AF61D1-5481-47E0-8171-C89FF6401C3A}" type="presParOf" srcId="{B75B8361-9E24-42D2-9C9A-A6FB20B5E773}" destId="{0F80F9FD-8276-4871-94CD-F748B65EC0FB}" srcOrd="1" destOrd="0" presId="urn:microsoft.com/office/officeart/2005/8/layout/hierarchy2"/>
    <dgm:cxn modelId="{B47C9C1F-C05C-4536-84A6-F5D752676A66}" type="presParOf" srcId="{0F80F9FD-8276-4871-94CD-F748B65EC0FB}" destId="{AF9DD6F0-422F-4ABD-B518-6A7F42593994}" srcOrd="0" destOrd="0" presId="urn:microsoft.com/office/officeart/2005/8/layout/hierarchy2"/>
    <dgm:cxn modelId="{4437C6A2-9714-41C5-BD65-C2B20F7A11FD}" type="presParOf" srcId="{0F80F9FD-8276-4871-94CD-F748B65EC0FB}" destId="{A4856B19-B46D-44E2-9165-787CFDF64804}" srcOrd="1" destOrd="0" presId="urn:microsoft.com/office/officeart/2005/8/layout/hierarchy2"/>
    <dgm:cxn modelId="{29C45883-8EA7-4C4F-A05B-D6206B3B63FC}" type="presParOf" srcId="{B75B8361-9E24-42D2-9C9A-A6FB20B5E773}" destId="{2A422DBA-8DBC-4817-A539-CD3B3E02A24F}" srcOrd="2" destOrd="0" presId="urn:microsoft.com/office/officeart/2005/8/layout/hierarchy2"/>
    <dgm:cxn modelId="{172D8D5D-DB32-4CF3-AE2F-D5F11491F5E5}" type="presParOf" srcId="{2A422DBA-8DBC-4817-A539-CD3B3E02A24F}" destId="{DC2B1FA3-5F7A-4907-ADC5-2D9413FDB745}" srcOrd="0" destOrd="0" presId="urn:microsoft.com/office/officeart/2005/8/layout/hierarchy2"/>
    <dgm:cxn modelId="{2415C4C8-B7E2-4C59-A8CC-61663B3BF38E}" type="presParOf" srcId="{B75B8361-9E24-42D2-9C9A-A6FB20B5E773}" destId="{1BAC8BB5-AF8F-4329-AA01-BF9857BBE3B4}" srcOrd="3" destOrd="0" presId="urn:microsoft.com/office/officeart/2005/8/layout/hierarchy2"/>
    <dgm:cxn modelId="{8BCBAF6B-04E6-46B2-A37A-97B2D996449D}" type="presParOf" srcId="{1BAC8BB5-AF8F-4329-AA01-BF9857BBE3B4}" destId="{FB269306-29F5-4246-8376-5D6EF2F1A561}" srcOrd="0" destOrd="0" presId="urn:microsoft.com/office/officeart/2005/8/layout/hierarchy2"/>
    <dgm:cxn modelId="{F271A5CF-0DAB-454F-B45D-9AA5233662F0}" type="presParOf" srcId="{1BAC8BB5-AF8F-4329-AA01-BF9857BBE3B4}" destId="{B0CE3B78-6602-42AA-822E-8B8A5EAA99E1}" srcOrd="1" destOrd="0" presId="urn:microsoft.com/office/officeart/2005/8/layout/hierarchy2"/>
    <dgm:cxn modelId="{789B5569-8AB8-4352-9CF7-C0181D725D61}" type="presParOf" srcId="{B75B8361-9E24-42D2-9C9A-A6FB20B5E773}" destId="{F49FEDBE-DA5E-437F-B2C7-668CACAB27F8}" srcOrd="4" destOrd="0" presId="urn:microsoft.com/office/officeart/2005/8/layout/hierarchy2"/>
    <dgm:cxn modelId="{AE7BBEB3-62E2-4CFE-B654-6480FBE8083D}" type="presParOf" srcId="{F49FEDBE-DA5E-437F-B2C7-668CACAB27F8}" destId="{700AE33D-0575-484A-A6BD-CB723BCC31A5}" srcOrd="0" destOrd="0" presId="urn:microsoft.com/office/officeart/2005/8/layout/hierarchy2"/>
    <dgm:cxn modelId="{46488AFB-C5BD-4D1B-B943-7AE352FC9293}" type="presParOf" srcId="{B75B8361-9E24-42D2-9C9A-A6FB20B5E773}" destId="{3AD8458E-B07A-4F97-B06F-FF8A4E3CAC62}" srcOrd="5" destOrd="0" presId="urn:microsoft.com/office/officeart/2005/8/layout/hierarchy2"/>
    <dgm:cxn modelId="{78433E96-5196-4235-9F65-FF458FDBE95F}" type="presParOf" srcId="{3AD8458E-B07A-4F97-B06F-FF8A4E3CAC62}" destId="{4CC0E277-203F-4E93-82F1-D2B849B26A81}" srcOrd="0" destOrd="0" presId="urn:microsoft.com/office/officeart/2005/8/layout/hierarchy2"/>
    <dgm:cxn modelId="{3E7D262E-2935-4298-9BAA-52CBD6BA877F}" type="presParOf" srcId="{3AD8458E-B07A-4F97-B06F-FF8A4E3CAC62}" destId="{2AAEEB6A-8EB4-4231-B346-BC3E0D9AFF88}" srcOrd="1" destOrd="0" presId="urn:microsoft.com/office/officeart/2005/8/layout/hierarchy2"/>
  </dgm:cxnLst>
  <dgm:bg/>
  <dgm:whole>
    <a:ln>
      <a:solidFill>
        <a:schemeClr val="accent1"/>
      </a:solid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F7E7DA-B807-44F3-873F-B5F2F148D7D1}">
      <dsp:nvSpPr>
        <dsp:cNvPr id="0" name=""/>
        <dsp:cNvSpPr/>
      </dsp:nvSpPr>
      <dsp:spPr>
        <a:xfrm>
          <a:off x="1907664" y="523551"/>
          <a:ext cx="911687" cy="626851"/>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Sports &amp; Services Operations Manager</a:t>
          </a:r>
        </a:p>
      </dsp:txBody>
      <dsp:txXfrm>
        <a:off x="1926024" y="541911"/>
        <a:ext cx="874967" cy="590131"/>
      </dsp:txXfrm>
    </dsp:sp>
    <dsp:sp modelId="{D757B853-79B0-43E2-831E-9B5F2B8CBC51}">
      <dsp:nvSpPr>
        <dsp:cNvPr id="0" name=""/>
        <dsp:cNvSpPr/>
      </dsp:nvSpPr>
      <dsp:spPr>
        <a:xfrm rot="17945813">
          <a:off x="2678679" y="581637"/>
          <a:ext cx="547671" cy="32124"/>
        </a:xfrm>
        <a:custGeom>
          <a:avLst/>
          <a:gdLst/>
          <a:ahLst/>
          <a:cxnLst/>
          <a:rect l="0" t="0" r="0" b="0"/>
          <a:pathLst>
            <a:path>
              <a:moveTo>
                <a:pt x="0" y="16062"/>
              </a:moveTo>
              <a:lnTo>
                <a:pt x="547671" y="160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38823" y="584007"/>
        <a:ext cx="27383" cy="27383"/>
      </dsp:txXfrm>
    </dsp:sp>
    <dsp:sp modelId="{B1CC8D88-FF48-4C6A-B2ED-96547AA01DA2}">
      <dsp:nvSpPr>
        <dsp:cNvPr id="0" name=""/>
        <dsp:cNvSpPr/>
      </dsp:nvSpPr>
      <dsp:spPr>
        <a:xfrm>
          <a:off x="3085678" y="191968"/>
          <a:ext cx="665815" cy="33290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Group Fitness Coordinator</a:t>
          </a:r>
        </a:p>
      </dsp:txBody>
      <dsp:txXfrm>
        <a:off x="3095429" y="201719"/>
        <a:ext cx="646313" cy="313405"/>
      </dsp:txXfrm>
    </dsp:sp>
    <dsp:sp modelId="{E1E759EE-A3C4-4C36-B276-77CA32FE4715}">
      <dsp:nvSpPr>
        <dsp:cNvPr id="0" name=""/>
        <dsp:cNvSpPr/>
      </dsp:nvSpPr>
      <dsp:spPr>
        <a:xfrm rot="19457599">
          <a:off x="3720666" y="246649"/>
          <a:ext cx="327981" cy="32124"/>
        </a:xfrm>
        <a:custGeom>
          <a:avLst/>
          <a:gdLst/>
          <a:ahLst/>
          <a:cxnLst/>
          <a:rect l="0" t="0" r="0" b="0"/>
          <a:pathLst>
            <a:path>
              <a:moveTo>
                <a:pt x="0" y="16062"/>
              </a:moveTo>
              <a:lnTo>
                <a:pt x="327981" y="16062"/>
              </a:lnTo>
            </a:path>
          </a:pathLst>
        </a:custGeom>
        <a:noFill/>
        <a:ln w="19050" cap="flat" cmpd="sng" algn="ctr">
          <a:solidFill>
            <a:schemeClr val="accent1"/>
          </a:solidFill>
          <a:prstDash val="dash"/>
          <a:round/>
          <a:headEnd type="none" w="med" len="med"/>
          <a:tailEnd type="non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876457" y="254511"/>
        <a:ext cx="16399" cy="16399"/>
      </dsp:txXfrm>
    </dsp:sp>
    <dsp:sp modelId="{4E629603-0417-4252-ACBA-AD9DF1A82F30}">
      <dsp:nvSpPr>
        <dsp:cNvPr id="0" name=""/>
        <dsp:cNvSpPr/>
      </dsp:nvSpPr>
      <dsp:spPr>
        <a:xfrm>
          <a:off x="4017819" y="546"/>
          <a:ext cx="665815" cy="33290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Service Providers</a:t>
          </a:r>
        </a:p>
      </dsp:txBody>
      <dsp:txXfrm>
        <a:off x="4027570" y="10297"/>
        <a:ext cx="646313" cy="313405"/>
      </dsp:txXfrm>
    </dsp:sp>
    <dsp:sp modelId="{941F6657-9E23-440B-BD4C-0C289387BFC3}">
      <dsp:nvSpPr>
        <dsp:cNvPr id="0" name=""/>
        <dsp:cNvSpPr/>
      </dsp:nvSpPr>
      <dsp:spPr>
        <a:xfrm rot="2142401">
          <a:off x="3720666" y="438071"/>
          <a:ext cx="327981" cy="32124"/>
        </a:xfrm>
        <a:custGeom>
          <a:avLst/>
          <a:gdLst/>
          <a:ahLst/>
          <a:cxnLst/>
          <a:rect l="0" t="0" r="0" b="0"/>
          <a:pathLst>
            <a:path>
              <a:moveTo>
                <a:pt x="0" y="16062"/>
              </a:moveTo>
              <a:lnTo>
                <a:pt x="327981" y="16062"/>
              </a:lnTo>
            </a:path>
          </a:pathLst>
        </a:custGeom>
        <a:noFill/>
        <a:ln w="19050" cap="flat" cmpd="sng" algn="ctr">
          <a:solidFill>
            <a:schemeClr val="accent1"/>
          </a:solidFill>
          <a:prstDash val="dash"/>
          <a:round/>
          <a:headEnd type="none" w="med" len="med"/>
          <a:tailEnd type="non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876457" y="445933"/>
        <a:ext cx="16399" cy="16399"/>
      </dsp:txXfrm>
    </dsp:sp>
    <dsp:sp modelId="{318EE704-9CDF-4FE6-8E1A-ACC3EE539A91}">
      <dsp:nvSpPr>
        <dsp:cNvPr id="0" name=""/>
        <dsp:cNvSpPr/>
      </dsp:nvSpPr>
      <dsp:spPr>
        <a:xfrm>
          <a:off x="4017819" y="383390"/>
          <a:ext cx="665815" cy="33290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Duty Managers</a:t>
          </a:r>
        </a:p>
      </dsp:txBody>
      <dsp:txXfrm>
        <a:off x="4027570" y="393141"/>
        <a:ext cx="646313" cy="313405"/>
      </dsp:txXfrm>
    </dsp:sp>
    <dsp:sp modelId="{0A59A6E2-23D2-417B-98DF-0FF9525160B8}">
      <dsp:nvSpPr>
        <dsp:cNvPr id="0" name=""/>
        <dsp:cNvSpPr/>
      </dsp:nvSpPr>
      <dsp:spPr>
        <a:xfrm rot="3654187">
          <a:off x="2678679" y="1060192"/>
          <a:ext cx="547671" cy="32124"/>
        </a:xfrm>
        <a:custGeom>
          <a:avLst/>
          <a:gdLst/>
          <a:ahLst/>
          <a:cxnLst/>
          <a:rect l="0" t="0" r="0" b="0"/>
          <a:pathLst>
            <a:path>
              <a:moveTo>
                <a:pt x="0" y="16062"/>
              </a:moveTo>
              <a:lnTo>
                <a:pt x="547671" y="160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38823" y="1062562"/>
        <a:ext cx="27383" cy="27383"/>
      </dsp:txXfrm>
    </dsp:sp>
    <dsp:sp modelId="{0CA7ED16-70EF-468B-8DEB-A3AA7943CA65}">
      <dsp:nvSpPr>
        <dsp:cNvPr id="0" name=""/>
        <dsp:cNvSpPr/>
      </dsp:nvSpPr>
      <dsp:spPr>
        <a:xfrm>
          <a:off x="3085678" y="1149077"/>
          <a:ext cx="665815" cy="33290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Gym Coordinator</a:t>
          </a:r>
        </a:p>
      </dsp:txBody>
      <dsp:txXfrm>
        <a:off x="3095429" y="1158828"/>
        <a:ext cx="646313" cy="313405"/>
      </dsp:txXfrm>
    </dsp:sp>
    <dsp:sp modelId="{AF79EFCE-92F5-4D4A-9A49-D3FD7B7FAE82}">
      <dsp:nvSpPr>
        <dsp:cNvPr id="0" name=""/>
        <dsp:cNvSpPr/>
      </dsp:nvSpPr>
      <dsp:spPr>
        <a:xfrm rot="18289469">
          <a:off x="3651472" y="1108047"/>
          <a:ext cx="466367" cy="32124"/>
        </a:xfrm>
        <a:custGeom>
          <a:avLst/>
          <a:gdLst/>
          <a:ahLst/>
          <a:cxnLst/>
          <a:rect l="0" t="0" r="0" b="0"/>
          <a:pathLst>
            <a:path>
              <a:moveTo>
                <a:pt x="0" y="16062"/>
              </a:moveTo>
              <a:lnTo>
                <a:pt x="466367" y="16062"/>
              </a:lnTo>
            </a:path>
          </a:pathLst>
        </a:custGeom>
        <a:noFill/>
        <a:ln w="19050" cap="flat" cmpd="sng" algn="ctr">
          <a:solidFill>
            <a:schemeClr val="accent1"/>
          </a:solidFill>
          <a:prstDash val="solid"/>
          <a:miter lim="800000"/>
          <a:headEnd type="none" w="med" len="med"/>
          <a:tailEnd type="none" w="med" len="med"/>
        </a:ln>
        <a:effectLst/>
      </dsp:spPr>
      <dsp:style>
        <a:lnRef idx="3">
          <a:schemeClr val="accent1"/>
        </a:lnRef>
        <a:fillRef idx="0">
          <a:schemeClr val="accent1"/>
        </a:fillRef>
        <a:effectRef idx="2">
          <a:schemeClr val="accent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872997" y="1112450"/>
        <a:ext cx="23318" cy="23318"/>
      </dsp:txXfrm>
    </dsp:sp>
    <dsp:sp modelId="{AF9DD6F0-422F-4ABD-B518-6A7F42593994}">
      <dsp:nvSpPr>
        <dsp:cNvPr id="0" name=""/>
        <dsp:cNvSpPr/>
      </dsp:nvSpPr>
      <dsp:spPr>
        <a:xfrm>
          <a:off x="4017819" y="766234"/>
          <a:ext cx="665815" cy="33290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Personal Trainers </a:t>
          </a:r>
        </a:p>
      </dsp:txBody>
      <dsp:txXfrm>
        <a:off x="4027570" y="775985"/>
        <a:ext cx="646313" cy="313405"/>
      </dsp:txXfrm>
    </dsp:sp>
    <dsp:sp modelId="{2A422DBA-8DBC-4817-A539-CD3B3E02A24F}">
      <dsp:nvSpPr>
        <dsp:cNvPr id="0" name=""/>
        <dsp:cNvSpPr/>
      </dsp:nvSpPr>
      <dsp:spPr>
        <a:xfrm>
          <a:off x="3751493" y="1299469"/>
          <a:ext cx="266326" cy="32124"/>
        </a:xfrm>
        <a:custGeom>
          <a:avLst/>
          <a:gdLst/>
          <a:ahLst/>
          <a:cxnLst/>
          <a:rect l="0" t="0" r="0" b="0"/>
          <a:pathLst>
            <a:path>
              <a:moveTo>
                <a:pt x="0" y="16062"/>
              </a:moveTo>
              <a:lnTo>
                <a:pt x="266326" y="16062"/>
              </a:lnTo>
            </a:path>
          </a:pathLst>
        </a:custGeom>
        <a:noFill/>
        <a:ln w="19050" cap="flat" cmpd="sng" algn="ctr">
          <a:solidFill>
            <a:schemeClr val="accent1"/>
          </a:solidFill>
          <a:prstDash val="dash"/>
          <a:round/>
          <a:headEnd type="none" w="med" len="med"/>
          <a:tailEnd type="non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877998" y="1308873"/>
        <a:ext cx="13316" cy="13316"/>
      </dsp:txXfrm>
    </dsp:sp>
    <dsp:sp modelId="{FB269306-29F5-4246-8376-5D6EF2F1A561}">
      <dsp:nvSpPr>
        <dsp:cNvPr id="0" name=""/>
        <dsp:cNvSpPr/>
      </dsp:nvSpPr>
      <dsp:spPr>
        <a:xfrm>
          <a:off x="4017819" y="1149077"/>
          <a:ext cx="665815" cy="33290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Gym Supervisors</a:t>
          </a:r>
        </a:p>
      </dsp:txBody>
      <dsp:txXfrm>
        <a:off x="4027570" y="1158828"/>
        <a:ext cx="646313" cy="313405"/>
      </dsp:txXfrm>
    </dsp:sp>
    <dsp:sp modelId="{F49FEDBE-DA5E-437F-B2C7-668CACAB27F8}">
      <dsp:nvSpPr>
        <dsp:cNvPr id="0" name=""/>
        <dsp:cNvSpPr/>
      </dsp:nvSpPr>
      <dsp:spPr>
        <a:xfrm rot="3310531">
          <a:off x="3651472" y="1490891"/>
          <a:ext cx="466367" cy="32124"/>
        </a:xfrm>
        <a:custGeom>
          <a:avLst/>
          <a:gdLst/>
          <a:ahLst/>
          <a:cxnLst/>
          <a:rect l="0" t="0" r="0" b="0"/>
          <a:pathLst>
            <a:path>
              <a:moveTo>
                <a:pt x="0" y="16062"/>
              </a:moveTo>
              <a:lnTo>
                <a:pt x="466367" y="16062"/>
              </a:lnTo>
            </a:path>
          </a:pathLst>
        </a:custGeom>
        <a:noFill/>
        <a:ln w="19050" cap="flat" cmpd="sng" algn="ctr">
          <a:solidFill>
            <a:schemeClr val="accent1"/>
          </a:solidFill>
          <a:prstDash val="dash"/>
          <a:round/>
          <a:headEnd type="none" w="med" len="med"/>
          <a:tailEnd type="none"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872997" y="1495294"/>
        <a:ext cx="23318" cy="23318"/>
      </dsp:txXfrm>
    </dsp:sp>
    <dsp:sp modelId="{4CC0E277-203F-4E93-82F1-D2B849B26A81}">
      <dsp:nvSpPr>
        <dsp:cNvPr id="0" name=""/>
        <dsp:cNvSpPr/>
      </dsp:nvSpPr>
      <dsp:spPr>
        <a:xfrm>
          <a:off x="4017819" y="1531921"/>
          <a:ext cx="665815" cy="33290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Duty Managers </a:t>
          </a:r>
        </a:p>
      </dsp:txBody>
      <dsp:txXfrm>
        <a:off x="4027570" y="1541672"/>
        <a:ext cx="646313" cy="3134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82EDCAF61EB649B089DDF2325931B2" ma:contentTypeVersion="18" ma:contentTypeDescription="Create a new document." ma:contentTypeScope="" ma:versionID="a5ec5241390649c11b4a58a2119baa37">
  <xsd:schema xmlns:xsd="http://www.w3.org/2001/XMLSchema" xmlns:xs="http://www.w3.org/2001/XMLSchema" xmlns:p="http://schemas.microsoft.com/office/2006/metadata/properties" xmlns:ns2="6378e522-e1b7-48ea-b884-7b37e13f459e" xmlns:ns3="2127b6a6-b2a2-4008-855d-164ddc4eac97" targetNamespace="http://schemas.microsoft.com/office/2006/metadata/properties" ma:root="true" ma:fieldsID="94350f2ece04d4ed4ff0a5210c02c305" ns2:_="" ns3:_="">
    <xsd:import namespace="6378e522-e1b7-48ea-b884-7b37e13f459e"/>
    <xsd:import namespace="2127b6a6-b2a2-4008-855d-164ddc4eac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8e522-e1b7-48ea-b884-7b37e13f4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a192c0-45a5-4713-831f-57cc7580077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7b6a6-b2a2-4008-855d-164ddc4eac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c9303c-fdc4-4c9d-90f5-dace30595c14}" ma:internalName="TaxCatchAll" ma:showField="CatchAllData" ma:web="2127b6a6-b2a2-4008-855d-164ddc4ea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127b6a6-b2a2-4008-855d-164ddc4eac97" xsi:nil="true"/>
    <lcf76f155ced4ddcb4097134ff3c332f xmlns="6378e522-e1b7-48ea-b884-7b37e13f459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803D6-D1DA-4BA8-84BB-216B48041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8e522-e1b7-48ea-b884-7b37e13f459e"/>
    <ds:schemaRef ds:uri="2127b6a6-b2a2-4008-855d-164ddc4ea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72501-12AA-410A-9569-E61392F99C9E}">
  <ds:schemaRefs>
    <ds:schemaRef ds:uri="http://schemas.openxmlformats.org/officeDocument/2006/bibliography"/>
  </ds:schemaRefs>
</ds:datastoreItem>
</file>

<file path=customXml/itemProps3.xml><?xml version="1.0" encoding="utf-8"?>
<ds:datastoreItem xmlns:ds="http://schemas.openxmlformats.org/officeDocument/2006/customXml" ds:itemID="{6A62C883-C0AE-4B37-AAC9-4515A6E78EB4}">
  <ds:schemaRefs>
    <ds:schemaRef ds:uri="http://schemas.microsoft.com/office/2006/metadata/properties"/>
    <ds:schemaRef ds:uri="http://schemas.microsoft.com/office/infopath/2007/PartnerControls"/>
    <ds:schemaRef ds:uri="2127b6a6-b2a2-4008-855d-164ddc4eac97"/>
    <ds:schemaRef ds:uri="6378e522-e1b7-48ea-b884-7b37e13f459e"/>
  </ds:schemaRefs>
</ds:datastoreItem>
</file>

<file path=customXml/itemProps4.xml><?xml version="1.0" encoding="utf-8"?>
<ds:datastoreItem xmlns:ds="http://schemas.openxmlformats.org/officeDocument/2006/customXml" ds:itemID="{19FB58EC-4629-440F-A1EF-AFC3DD7101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6790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Stewart</dc:creator>
  <cp:keywords/>
  <dc:description/>
  <cp:lastModifiedBy>Hazel Ireland</cp:lastModifiedBy>
  <cp:revision>2</cp:revision>
  <cp:lastPrinted>2024-02-01T13:26:00Z</cp:lastPrinted>
  <dcterms:created xsi:type="dcterms:W3CDTF">2026-03-25T11:33:00Z</dcterms:created>
  <dcterms:modified xsi:type="dcterms:W3CDTF">2026-03-25T11:33:00Z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0x0101003882EDCAF61EB649B089DDF2325931B2</vt:lpwstr>
  </property>
  <property fmtid="{D5CDD505-2E9C-101B-9397-08002B2CF9AE}" pid="3" name="MediaServiceImageTags">
    <vt:lpwstr/>
  </property>
</Properties>
</file>